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B0D" w14:textId="47FDB37E"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818"/>
        <w:gridCol w:w="46"/>
        <w:gridCol w:w="1007"/>
        <w:gridCol w:w="265"/>
        <w:gridCol w:w="524"/>
        <w:gridCol w:w="1276"/>
        <w:gridCol w:w="850"/>
        <w:gridCol w:w="245"/>
        <w:gridCol w:w="2537"/>
        <w:gridCol w:w="478"/>
        <w:gridCol w:w="567"/>
        <w:gridCol w:w="158"/>
        <w:gridCol w:w="142"/>
        <w:gridCol w:w="126"/>
        <w:gridCol w:w="1984"/>
        <w:gridCol w:w="425"/>
        <w:gridCol w:w="227"/>
        <w:gridCol w:w="1191"/>
        <w:gridCol w:w="191"/>
        <w:gridCol w:w="801"/>
        <w:gridCol w:w="1559"/>
      </w:tblGrid>
      <w:tr w:rsidR="00C14FAE" w:rsidRPr="00B80272" w14:paraId="73B3A426" w14:textId="77777777" w:rsidTr="00267F85">
        <w:tc>
          <w:tcPr>
            <w:tcW w:w="15417" w:type="dxa"/>
            <w:gridSpan w:val="21"/>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gridSpan w:val="5"/>
            <w:tcMar>
              <w:top w:w="57" w:type="dxa"/>
              <w:bottom w:w="57" w:type="dxa"/>
            </w:tcMar>
          </w:tcPr>
          <w:p w14:paraId="4DAD4149" w14:textId="77777777" w:rsidR="00C14FAE" w:rsidRPr="00B80272" w:rsidRDefault="00C14FAE" w:rsidP="00AC2324">
            <w:pPr>
              <w:rPr>
                <w:rFonts w:ascii="Arial" w:hAnsi="Arial" w:cs="Arial"/>
                <w:b/>
              </w:rPr>
            </w:pPr>
            <w:r>
              <w:rPr>
                <w:rFonts w:ascii="Arial" w:hAnsi="Arial" w:cs="Arial"/>
                <w:b/>
              </w:rPr>
              <w:t>School</w:t>
            </w:r>
          </w:p>
        </w:tc>
        <w:tc>
          <w:tcPr>
            <w:tcW w:w="12757" w:type="dxa"/>
            <w:gridSpan w:val="16"/>
            <w:tcMar>
              <w:top w:w="57" w:type="dxa"/>
              <w:bottom w:w="57" w:type="dxa"/>
            </w:tcMar>
          </w:tcPr>
          <w:p w14:paraId="0AAE748D" w14:textId="4F627828" w:rsidR="00C14FAE" w:rsidRPr="00B80272" w:rsidRDefault="00AC2324">
            <w:pPr>
              <w:rPr>
                <w:rFonts w:ascii="Arial" w:hAnsi="Arial" w:cs="Arial"/>
              </w:rPr>
            </w:pPr>
            <w:proofErr w:type="spellStart"/>
            <w:r>
              <w:rPr>
                <w:rFonts w:ascii="Arial" w:hAnsi="Arial" w:cs="Arial"/>
              </w:rPr>
              <w:t>Tydd</w:t>
            </w:r>
            <w:proofErr w:type="spellEnd"/>
            <w:r>
              <w:rPr>
                <w:rFonts w:ascii="Arial" w:hAnsi="Arial" w:cs="Arial"/>
              </w:rPr>
              <w:t xml:space="preserve"> St Mary Church of England Primary School</w:t>
            </w:r>
          </w:p>
        </w:tc>
      </w:tr>
      <w:tr w:rsidR="00F25DF2" w:rsidRPr="00B80272" w14:paraId="1FC961B4" w14:textId="77777777" w:rsidTr="008B7FE5">
        <w:tc>
          <w:tcPr>
            <w:tcW w:w="2660" w:type="dxa"/>
            <w:gridSpan w:val="5"/>
            <w:tcMar>
              <w:top w:w="57" w:type="dxa"/>
              <w:bottom w:w="57" w:type="dxa"/>
            </w:tcMar>
          </w:tcPr>
          <w:p w14:paraId="351F6CDE" w14:textId="77777777" w:rsidR="00C14FAE" w:rsidRPr="00B80272" w:rsidRDefault="00C14FAE" w:rsidP="00AC2324">
            <w:pPr>
              <w:rPr>
                <w:rFonts w:ascii="Arial" w:hAnsi="Arial" w:cs="Arial"/>
                <w:b/>
              </w:rPr>
            </w:pPr>
            <w:r>
              <w:rPr>
                <w:rFonts w:ascii="Arial" w:hAnsi="Arial" w:cs="Arial"/>
                <w:b/>
              </w:rPr>
              <w:t>Academic Year</w:t>
            </w:r>
          </w:p>
        </w:tc>
        <w:tc>
          <w:tcPr>
            <w:tcW w:w="1276" w:type="dxa"/>
            <w:tcMar>
              <w:top w:w="57" w:type="dxa"/>
              <w:bottom w:w="57" w:type="dxa"/>
            </w:tcMar>
          </w:tcPr>
          <w:p w14:paraId="11A04416" w14:textId="4CC2BDFF" w:rsidR="00C14FAE" w:rsidRPr="00B80272" w:rsidRDefault="00AA6C83">
            <w:pPr>
              <w:rPr>
                <w:rFonts w:ascii="Arial" w:hAnsi="Arial" w:cs="Arial"/>
              </w:rPr>
            </w:pPr>
            <w:r>
              <w:rPr>
                <w:rFonts w:ascii="Arial" w:hAnsi="Arial" w:cs="Arial"/>
              </w:rPr>
              <w:t>2017/18</w:t>
            </w:r>
          </w:p>
        </w:tc>
        <w:tc>
          <w:tcPr>
            <w:tcW w:w="3632" w:type="dxa"/>
            <w:gridSpan w:val="3"/>
          </w:tcPr>
          <w:p w14:paraId="4C60C5C0" w14:textId="77777777" w:rsidR="00C14FAE" w:rsidRPr="00F970BA" w:rsidRDefault="00C14FAE" w:rsidP="00AC2324">
            <w:pPr>
              <w:rPr>
                <w:rFonts w:ascii="Arial" w:hAnsi="Arial" w:cs="Arial"/>
                <w:highlight w:val="yellow"/>
              </w:rPr>
            </w:pPr>
            <w:r w:rsidRPr="00F970BA">
              <w:rPr>
                <w:rFonts w:ascii="Arial" w:hAnsi="Arial" w:cs="Arial"/>
                <w:b/>
              </w:rPr>
              <w:t>Total PP budget</w:t>
            </w:r>
          </w:p>
        </w:tc>
        <w:tc>
          <w:tcPr>
            <w:tcW w:w="1471" w:type="dxa"/>
            <w:gridSpan w:val="5"/>
          </w:tcPr>
          <w:p w14:paraId="378F34B6" w14:textId="352E2E74" w:rsidR="00C14FAE" w:rsidRPr="00F970BA" w:rsidRDefault="00F35844" w:rsidP="00AC2324">
            <w:pPr>
              <w:rPr>
                <w:rFonts w:ascii="Arial" w:hAnsi="Arial" w:cs="Arial"/>
                <w:highlight w:val="yellow"/>
              </w:rPr>
            </w:pPr>
            <w:r>
              <w:rPr>
                <w:rFonts w:ascii="Arial" w:hAnsi="Arial" w:cs="Arial"/>
              </w:rPr>
              <w:t>£</w:t>
            </w:r>
            <w:r w:rsidR="00AA6C83">
              <w:rPr>
                <w:rFonts w:ascii="Arial" w:hAnsi="Arial" w:cs="Arial"/>
              </w:rPr>
              <w:t>25,808</w:t>
            </w:r>
          </w:p>
        </w:tc>
        <w:tc>
          <w:tcPr>
            <w:tcW w:w="4819" w:type="dxa"/>
            <w:gridSpan w:val="6"/>
          </w:tcPr>
          <w:p w14:paraId="0BE5FB6B" w14:textId="77777777" w:rsidR="00C14FAE" w:rsidRPr="00B80272" w:rsidRDefault="00C14FAE" w:rsidP="00AC2324">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0AA6B4C2" w:rsidR="00C14FAE" w:rsidRPr="00B80272" w:rsidRDefault="00AA6C83">
            <w:pPr>
              <w:rPr>
                <w:rFonts w:ascii="Arial" w:hAnsi="Arial" w:cs="Arial"/>
              </w:rPr>
            </w:pPr>
            <w:r>
              <w:rPr>
                <w:rFonts w:ascii="Arial" w:hAnsi="Arial" w:cs="Arial"/>
              </w:rPr>
              <w:t>Feb 16</w:t>
            </w:r>
          </w:p>
        </w:tc>
      </w:tr>
      <w:tr w:rsidR="00F25DF2" w:rsidRPr="00B80272" w14:paraId="36741700" w14:textId="77777777" w:rsidTr="008B7FE5">
        <w:tc>
          <w:tcPr>
            <w:tcW w:w="2660" w:type="dxa"/>
            <w:gridSpan w:val="5"/>
            <w:tcMar>
              <w:top w:w="57" w:type="dxa"/>
              <w:bottom w:w="57" w:type="dxa"/>
            </w:tcMar>
          </w:tcPr>
          <w:p w14:paraId="0BB60046" w14:textId="77777777" w:rsidR="00C14FAE" w:rsidRPr="00B80272" w:rsidRDefault="00C14FAE" w:rsidP="00AC2324">
            <w:pPr>
              <w:rPr>
                <w:rFonts w:ascii="Arial" w:hAnsi="Arial" w:cs="Arial"/>
              </w:rPr>
            </w:pPr>
            <w:r>
              <w:rPr>
                <w:rFonts w:ascii="Arial" w:hAnsi="Arial" w:cs="Arial"/>
                <w:b/>
              </w:rPr>
              <w:t>Total number of pupils</w:t>
            </w:r>
          </w:p>
        </w:tc>
        <w:tc>
          <w:tcPr>
            <w:tcW w:w="1276" w:type="dxa"/>
            <w:tcMar>
              <w:top w:w="57" w:type="dxa"/>
              <w:bottom w:w="57" w:type="dxa"/>
            </w:tcMar>
          </w:tcPr>
          <w:p w14:paraId="603534A6" w14:textId="0FA87FA9" w:rsidR="00C14FAE" w:rsidRPr="00B80272" w:rsidRDefault="00AC2324">
            <w:pPr>
              <w:rPr>
                <w:rFonts w:ascii="Arial" w:hAnsi="Arial" w:cs="Arial"/>
              </w:rPr>
            </w:pPr>
            <w:r>
              <w:rPr>
                <w:rFonts w:ascii="Arial" w:hAnsi="Arial" w:cs="Arial"/>
              </w:rPr>
              <w:t>102</w:t>
            </w:r>
          </w:p>
        </w:tc>
        <w:tc>
          <w:tcPr>
            <w:tcW w:w="3632" w:type="dxa"/>
            <w:gridSpan w:val="3"/>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gridSpan w:val="5"/>
          </w:tcPr>
          <w:p w14:paraId="338BE990" w14:textId="4E3623CD" w:rsidR="00C14FAE" w:rsidRPr="00B80272" w:rsidRDefault="00406CC4">
            <w:pPr>
              <w:rPr>
                <w:rFonts w:ascii="Arial" w:hAnsi="Arial" w:cs="Arial"/>
              </w:rPr>
            </w:pPr>
            <w:r>
              <w:rPr>
                <w:rFonts w:ascii="Arial" w:hAnsi="Arial" w:cs="Arial"/>
              </w:rPr>
              <w:t>1</w:t>
            </w:r>
            <w:r w:rsidR="00AC2324">
              <w:rPr>
                <w:rFonts w:ascii="Arial" w:hAnsi="Arial" w:cs="Arial"/>
              </w:rPr>
              <w:t>4</w:t>
            </w:r>
          </w:p>
        </w:tc>
        <w:tc>
          <w:tcPr>
            <w:tcW w:w="4819" w:type="dxa"/>
            <w:gridSpan w:val="6"/>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242D5A78" w:rsidR="00C14FAE" w:rsidRPr="00B80272" w:rsidRDefault="00AA6C83">
            <w:pPr>
              <w:rPr>
                <w:rFonts w:ascii="Arial" w:hAnsi="Arial" w:cs="Arial"/>
              </w:rPr>
            </w:pPr>
            <w:r>
              <w:rPr>
                <w:rFonts w:ascii="Arial" w:hAnsi="Arial" w:cs="Arial"/>
              </w:rPr>
              <w:t>Jan 2018</w:t>
            </w:r>
          </w:p>
        </w:tc>
      </w:tr>
      <w:tr w:rsidR="00B80272" w:rsidRPr="00B80272" w14:paraId="73F56B20" w14:textId="77777777" w:rsidTr="00267F85">
        <w:tc>
          <w:tcPr>
            <w:tcW w:w="15417" w:type="dxa"/>
            <w:gridSpan w:val="21"/>
            <w:shd w:val="clear" w:color="auto" w:fill="CFDCE3"/>
            <w:tcMar>
              <w:top w:w="57" w:type="dxa"/>
              <w:bottom w:w="57" w:type="dxa"/>
            </w:tcMar>
          </w:tcPr>
          <w:p w14:paraId="741565F5" w14:textId="3586EA4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gridSpan w:val="10"/>
            <w:tcMar>
              <w:top w:w="57" w:type="dxa"/>
              <w:bottom w:w="57" w:type="dxa"/>
            </w:tcMar>
          </w:tcPr>
          <w:p w14:paraId="291BA5E2" w14:textId="22C5DB79" w:rsidR="00C14FAE" w:rsidRPr="005615CE" w:rsidRDefault="00D64FCE" w:rsidP="00D64FCE">
            <w:pPr>
              <w:pStyle w:val="ListParagraph"/>
              <w:rPr>
                <w:rFonts w:ascii="Arial" w:hAnsi="Arial" w:cs="Arial"/>
                <w:b/>
              </w:rPr>
            </w:pPr>
            <w:r>
              <w:rPr>
                <w:rFonts w:ascii="Arial" w:hAnsi="Arial" w:cs="Arial"/>
                <w:b/>
                <w:color w:val="FF0000"/>
              </w:rPr>
              <w:t xml:space="preserve">KS2 </w:t>
            </w:r>
            <w:r w:rsidR="005615CE">
              <w:rPr>
                <w:rFonts w:ascii="Arial" w:hAnsi="Arial" w:cs="Arial"/>
                <w:b/>
                <w:color w:val="FF0000"/>
              </w:rPr>
              <w:t xml:space="preserve">Attainment for: </w:t>
            </w:r>
            <w:r w:rsidR="00AA6C83">
              <w:rPr>
                <w:rFonts w:ascii="Arial" w:hAnsi="Arial" w:cs="Arial"/>
                <w:b/>
                <w:color w:val="FF0000"/>
              </w:rPr>
              <w:t>2016-2017</w:t>
            </w:r>
            <w:r w:rsidR="005615CE" w:rsidRPr="005615CE">
              <w:rPr>
                <w:rFonts w:ascii="Arial" w:hAnsi="Arial" w:cs="Arial"/>
                <w:b/>
                <w:color w:val="FF0000"/>
              </w:rPr>
              <w:t xml:space="preserve"> </w:t>
            </w:r>
            <w:r w:rsidR="00AA6C83">
              <w:rPr>
                <w:rFonts w:ascii="Arial" w:hAnsi="Arial" w:cs="Arial"/>
                <w:b/>
                <w:color w:val="FF0000"/>
              </w:rPr>
              <w:t>(16</w:t>
            </w:r>
            <w:r>
              <w:rPr>
                <w:rFonts w:ascii="Arial" w:hAnsi="Arial" w:cs="Arial"/>
                <w:b/>
                <w:color w:val="FF0000"/>
              </w:rPr>
              <w:t xml:space="preserve"> pupils)</w:t>
            </w:r>
          </w:p>
        </w:tc>
        <w:tc>
          <w:tcPr>
            <w:tcW w:w="2977" w:type="dxa"/>
            <w:gridSpan w:val="5"/>
            <w:shd w:val="clear" w:color="auto" w:fill="FFFFFF" w:themeFill="background1"/>
            <w:tcMar>
              <w:top w:w="57" w:type="dxa"/>
              <w:bottom w:w="57" w:type="dxa"/>
            </w:tcMar>
            <w:vAlign w:val="center"/>
          </w:tcPr>
          <w:p w14:paraId="24B7A14D" w14:textId="2062427F" w:rsidR="00C14FAE" w:rsidRPr="00B80272" w:rsidRDefault="00C14FAE" w:rsidP="00B80272">
            <w:pPr>
              <w:jc w:val="center"/>
              <w:rPr>
                <w:rFonts w:ascii="Arial" w:hAnsi="Arial" w:cs="Arial"/>
                <w:i/>
                <w:sz w:val="18"/>
                <w:szCs w:val="18"/>
              </w:rPr>
            </w:pPr>
            <w:r w:rsidRPr="00B80272">
              <w:rPr>
                <w:rFonts w:ascii="Arial" w:hAnsi="Arial" w:cs="Arial"/>
                <w:i/>
                <w:sz w:val="18"/>
                <w:szCs w:val="18"/>
              </w:rPr>
              <w:t>Pup</w:t>
            </w:r>
            <w:r w:rsidR="00AA6C83">
              <w:rPr>
                <w:rFonts w:ascii="Arial" w:hAnsi="Arial" w:cs="Arial"/>
                <w:i/>
                <w:sz w:val="18"/>
                <w:szCs w:val="18"/>
              </w:rPr>
              <w:t>ils eligible for PP (5</w:t>
            </w:r>
            <w:r w:rsidR="00D64FCE">
              <w:rPr>
                <w:rFonts w:ascii="Arial" w:hAnsi="Arial" w:cs="Arial"/>
                <w:i/>
                <w:sz w:val="18"/>
                <w:szCs w:val="18"/>
              </w:rPr>
              <w:t xml:space="preserve"> pupils</w:t>
            </w:r>
            <w:r w:rsidRPr="00B80272">
              <w:rPr>
                <w:rFonts w:ascii="Arial" w:hAnsi="Arial" w:cs="Arial"/>
                <w:i/>
                <w:sz w:val="18"/>
                <w:szCs w:val="18"/>
              </w:rPr>
              <w:t>)</w:t>
            </w:r>
          </w:p>
        </w:tc>
        <w:tc>
          <w:tcPr>
            <w:tcW w:w="4394" w:type="dxa"/>
            <w:gridSpan w:val="6"/>
            <w:shd w:val="clear" w:color="auto" w:fill="FFFFFF" w:themeFill="background1"/>
            <w:tcMar>
              <w:top w:w="57" w:type="dxa"/>
              <w:bottom w:w="57" w:type="dxa"/>
            </w:tcMar>
            <w:vAlign w:val="center"/>
          </w:tcPr>
          <w:p w14:paraId="33B3C46A" w14:textId="1E9804B5" w:rsidR="00C14FAE" w:rsidRPr="00B80272" w:rsidRDefault="00C14FAE" w:rsidP="00AA6C83">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AA6C83">
              <w:rPr>
                <w:rFonts w:ascii="Arial" w:hAnsi="Arial" w:cs="Arial"/>
                <w:i/>
                <w:sz w:val="18"/>
                <w:szCs w:val="18"/>
              </w:rPr>
              <w:t>11 pupils 9% abs)</w:t>
            </w:r>
          </w:p>
        </w:tc>
      </w:tr>
      <w:tr w:rsidR="002954A6" w:rsidRPr="002954A6" w14:paraId="41F6C807" w14:textId="77777777" w:rsidTr="00746605">
        <w:tc>
          <w:tcPr>
            <w:tcW w:w="8046" w:type="dxa"/>
            <w:gridSpan w:val="10"/>
            <w:tcMar>
              <w:top w:w="57" w:type="dxa"/>
              <w:bottom w:w="57" w:type="dxa"/>
            </w:tcMar>
            <w:vAlign w:val="bottom"/>
          </w:tcPr>
          <w:p w14:paraId="43FADBA0" w14:textId="58D955D6"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AA6C83">
              <w:rPr>
                <w:rFonts w:ascii="Arial" w:eastAsia="Arial" w:hAnsi="Arial" w:cs="Arial"/>
                <w:b/>
                <w:bCs/>
              </w:rPr>
              <w:t xml:space="preserve"> or above in reading, GAPS</w:t>
            </w:r>
            <w:r w:rsidR="005A25B5">
              <w:rPr>
                <w:rFonts w:ascii="Arial" w:eastAsia="Arial" w:hAnsi="Arial" w:cs="Arial"/>
                <w:b/>
                <w:bCs/>
              </w:rPr>
              <w:t xml:space="preserve"> and</w:t>
            </w:r>
            <w:r w:rsidR="00EE50D0" w:rsidRPr="002954A6">
              <w:rPr>
                <w:rFonts w:ascii="Arial" w:eastAsia="Arial" w:hAnsi="Arial" w:cs="Arial"/>
                <w:b/>
                <w:bCs/>
              </w:rPr>
              <w:t xml:space="preserve"> maths </w:t>
            </w:r>
          </w:p>
        </w:tc>
        <w:tc>
          <w:tcPr>
            <w:tcW w:w="2977" w:type="dxa"/>
            <w:gridSpan w:val="5"/>
            <w:shd w:val="clear" w:color="auto" w:fill="auto"/>
            <w:tcMar>
              <w:top w:w="57" w:type="dxa"/>
              <w:bottom w:w="57" w:type="dxa"/>
            </w:tcMar>
            <w:vAlign w:val="center"/>
          </w:tcPr>
          <w:p w14:paraId="09C862D1" w14:textId="2FD990ED" w:rsidR="00EE50D0" w:rsidRPr="002954A6" w:rsidRDefault="00AA6C83" w:rsidP="004E5349">
            <w:pPr>
              <w:ind w:left="187"/>
              <w:jc w:val="center"/>
              <w:rPr>
                <w:rFonts w:ascii="Arial" w:hAnsi="Arial" w:cs="Arial"/>
              </w:rPr>
            </w:pPr>
            <w:r>
              <w:rPr>
                <w:rFonts w:ascii="Arial" w:hAnsi="Arial" w:cs="Arial"/>
              </w:rPr>
              <w:t>60</w:t>
            </w:r>
            <w:r w:rsidR="00D64FCE">
              <w:rPr>
                <w:rFonts w:ascii="Arial" w:hAnsi="Arial" w:cs="Arial"/>
              </w:rPr>
              <w:t>%</w:t>
            </w:r>
          </w:p>
        </w:tc>
        <w:tc>
          <w:tcPr>
            <w:tcW w:w="4394" w:type="dxa"/>
            <w:gridSpan w:val="6"/>
            <w:shd w:val="clear" w:color="auto" w:fill="F2F2F2" w:themeFill="background1" w:themeFillShade="F2"/>
            <w:tcMar>
              <w:top w:w="57" w:type="dxa"/>
              <w:bottom w:w="57" w:type="dxa"/>
            </w:tcMar>
          </w:tcPr>
          <w:p w14:paraId="6783AFA9" w14:textId="24BEDE44" w:rsidR="00EE50D0" w:rsidRPr="002954A6" w:rsidRDefault="00AA6C83" w:rsidP="00AA6C83">
            <w:pPr>
              <w:jc w:val="center"/>
              <w:rPr>
                <w:rFonts w:ascii="Arial" w:hAnsi="Arial" w:cs="Arial"/>
              </w:rPr>
            </w:pPr>
            <w:r>
              <w:rPr>
                <w:rFonts w:ascii="Arial" w:hAnsi="Arial" w:cs="Arial"/>
              </w:rPr>
              <w:t>64</w:t>
            </w:r>
            <w:r w:rsidR="00D64FCE">
              <w:rPr>
                <w:rFonts w:ascii="Arial" w:hAnsi="Arial" w:cs="Arial"/>
              </w:rPr>
              <w:t xml:space="preserve">% </w:t>
            </w:r>
          </w:p>
        </w:tc>
      </w:tr>
      <w:tr w:rsidR="002954A6" w:rsidRPr="002954A6" w14:paraId="38F6E20F" w14:textId="77777777" w:rsidTr="00746605">
        <w:tc>
          <w:tcPr>
            <w:tcW w:w="8046" w:type="dxa"/>
            <w:gridSpan w:val="10"/>
            <w:tcMar>
              <w:top w:w="57" w:type="dxa"/>
              <w:bottom w:w="57" w:type="dxa"/>
            </w:tcMar>
            <w:vAlign w:val="bottom"/>
          </w:tcPr>
          <w:p w14:paraId="33648205" w14:textId="39F972B0"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gridSpan w:val="5"/>
            <w:shd w:val="clear" w:color="auto" w:fill="auto"/>
            <w:tcMar>
              <w:top w:w="57" w:type="dxa"/>
              <w:bottom w:w="57" w:type="dxa"/>
            </w:tcMar>
            <w:vAlign w:val="center"/>
          </w:tcPr>
          <w:p w14:paraId="31DCCC9D" w14:textId="55CFD26D" w:rsidR="00EE50D0" w:rsidRPr="002954A6" w:rsidRDefault="00AA6C83" w:rsidP="003B6371">
            <w:pPr>
              <w:ind w:left="187"/>
              <w:jc w:val="center"/>
              <w:rPr>
                <w:rFonts w:ascii="Arial" w:hAnsi="Arial" w:cs="Arial"/>
              </w:rPr>
            </w:pPr>
            <w:r>
              <w:rPr>
                <w:rFonts w:ascii="Arial" w:hAnsi="Arial" w:cs="Arial"/>
              </w:rPr>
              <w:t>60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7EA271DB" w14:textId="34C71AAB" w:rsidR="00EE50D0" w:rsidRPr="002954A6" w:rsidRDefault="00AA6C83" w:rsidP="00AA6C83">
            <w:pPr>
              <w:jc w:val="center"/>
              <w:rPr>
                <w:rFonts w:ascii="Arial" w:hAnsi="Arial" w:cs="Arial"/>
                <w:bCs/>
              </w:rPr>
            </w:pPr>
            <w:r>
              <w:rPr>
                <w:rFonts w:ascii="Arial" w:hAnsi="Arial" w:cs="Arial"/>
                <w:bCs/>
              </w:rPr>
              <w:t>64</w:t>
            </w:r>
            <w:r w:rsidR="00EE50D0" w:rsidRPr="002954A6">
              <w:rPr>
                <w:rFonts w:ascii="Arial" w:hAnsi="Arial" w:cs="Arial"/>
                <w:bCs/>
              </w:rPr>
              <w:t>%</w:t>
            </w:r>
            <w:r w:rsidR="005615CE">
              <w:rPr>
                <w:rFonts w:ascii="Arial" w:hAnsi="Arial" w:cs="Arial"/>
                <w:bCs/>
              </w:rPr>
              <w:t xml:space="preserve"> </w:t>
            </w:r>
          </w:p>
        </w:tc>
      </w:tr>
      <w:tr w:rsidR="002954A6" w:rsidRPr="002954A6" w14:paraId="1E51F557" w14:textId="77777777" w:rsidTr="00746605">
        <w:trPr>
          <w:trHeight w:val="28"/>
        </w:trPr>
        <w:tc>
          <w:tcPr>
            <w:tcW w:w="8046" w:type="dxa"/>
            <w:gridSpan w:val="10"/>
            <w:tcMar>
              <w:top w:w="57" w:type="dxa"/>
              <w:bottom w:w="57" w:type="dxa"/>
            </w:tcMar>
            <w:vAlign w:val="bottom"/>
          </w:tcPr>
          <w:p w14:paraId="724B2AE5" w14:textId="71594562"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w:t>
            </w:r>
            <w:r w:rsidR="00AA6C83">
              <w:rPr>
                <w:rFonts w:ascii="Arial" w:eastAsia="Arial" w:hAnsi="Arial" w:cs="Arial"/>
                <w:b/>
                <w:bCs/>
              </w:rPr>
              <w:t>ted standard or above in GAPS</w:t>
            </w:r>
          </w:p>
        </w:tc>
        <w:tc>
          <w:tcPr>
            <w:tcW w:w="2977" w:type="dxa"/>
            <w:gridSpan w:val="5"/>
            <w:shd w:val="clear" w:color="auto" w:fill="auto"/>
            <w:tcMar>
              <w:top w:w="57" w:type="dxa"/>
              <w:bottom w:w="57" w:type="dxa"/>
            </w:tcMar>
            <w:vAlign w:val="center"/>
          </w:tcPr>
          <w:p w14:paraId="48B97E0A" w14:textId="2717FE6C" w:rsidR="00EE50D0" w:rsidRPr="002954A6" w:rsidRDefault="00AA6C83" w:rsidP="004E5349">
            <w:pPr>
              <w:ind w:left="187"/>
              <w:jc w:val="center"/>
              <w:rPr>
                <w:rFonts w:ascii="Arial" w:hAnsi="Arial" w:cs="Arial"/>
              </w:rPr>
            </w:pPr>
            <w:r>
              <w:rPr>
                <w:rFonts w:ascii="Arial" w:hAnsi="Arial" w:cs="Arial"/>
              </w:rPr>
              <w:t>80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0F252039" w14:textId="66616700" w:rsidR="00EE50D0" w:rsidRPr="002954A6" w:rsidRDefault="00AA6C83" w:rsidP="00AA6C83">
            <w:pPr>
              <w:jc w:val="center"/>
              <w:rPr>
                <w:rFonts w:ascii="Arial" w:hAnsi="Arial" w:cs="Arial"/>
                <w:bCs/>
              </w:rPr>
            </w:pPr>
            <w:r>
              <w:rPr>
                <w:rFonts w:ascii="Arial" w:hAnsi="Arial" w:cs="Arial"/>
                <w:bCs/>
              </w:rPr>
              <w:t>82</w:t>
            </w:r>
            <w:r w:rsidR="00EE50D0" w:rsidRPr="002954A6">
              <w:rPr>
                <w:rFonts w:ascii="Arial" w:hAnsi="Arial" w:cs="Arial"/>
                <w:bCs/>
              </w:rPr>
              <w:t>%</w:t>
            </w:r>
            <w:r w:rsidR="00D64FCE">
              <w:rPr>
                <w:rFonts w:ascii="Arial" w:hAnsi="Arial" w:cs="Arial"/>
                <w:bCs/>
              </w:rPr>
              <w:t xml:space="preserve"> </w:t>
            </w:r>
          </w:p>
        </w:tc>
      </w:tr>
      <w:tr w:rsidR="002954A6" w:rsidRPr="002954A6" w14:paraId="17139117" w14:textId="77777777" w:rsidTr="00746605">
        <w:tc>
          <w:tcPr>
            <w:tcW w:w="8046" w:type="dxa"/>
            <w:gridSpan w:val="10"/>
            <w:tcMar>
              <w:top w:w="57" w:type="dxa"/>
              <w:bottom w:w="57" w:type="dxa"/>
            </w:tcMar>
            <w:vAlign w:val="bottom"/>
          </w:tcPr>
          <w:p w14:paraId="493DBAC9" w14:textId="7F0A814A"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gridSpan w:val="5"/>
            <w:shd w:val="clear" w:color="auto" w:fill="auto"/>
            <w:tcMar>
              <w:top w:w="57" w:type="dxa"/>
              <w:bottom w:w="57" w:type="dxa"/>
            </w:tcMar>
            <w:vAlign w:val="center"/>
          </w:tcPr>
          <w:p w14:paraId="603382FD" w14:textId="688C675C" w:rsidR="00EE50D0" w:rsidRPr="002954A6" w:rsidRDefault="00AA6C83" w:rsidP="004E5349">
            <w:pPr>
              <w:ind w:left="187"/>
              <w:jc w:val="center"/>
              <w:rPr>
                <w:rFonts w:ascii="Arial" w:hAnsi="Arial" w:cs="Arial"/>
              </w:rPr>
            </w:pPr>
            <w:r>
              <w:rPr>
                <w:rFonts w:ascii="Arial" w:hAnsi="Arial" w:cs="Arial"/>
              </w:rPr>
              <w:t>80</w:t>
            </w:r>
            <w:r w:rsidR="004667CF" w:rsidRPr="002954A6">
              <w:rPr>
                <w:rFonts w:ascii="Arial" w:hAnsi="Arial" w:cs="Arial"/>
              </w:rPr>
              <w:t>%</w:t>
            </w:r>
          </w:p>
        </w:tc>
        <w:tc>
          <w:tcPr>
            <w:tcW w:w="4394" w:type="dxa"/>
            <w:gridSpan w:val="6"/>
            <w:shd w:val="clear" w:color="auto" w:fill="F2F2F2" w:themeFill="background1" w:themeFillShade="F2"/>
            <w:tcMar>
              <w:top w:w="57" w:type="dxa"/>
              <w:bottom w:w="57" w:type="dxa"/>
            </w:tcMar>
          </w:tcPr>
          <w:p w14:paraId="3335192D" w14:textId="075004EE" w:rsidR="00EE50D0" w:rsidRPr="002954A6" w:rsidRDefault="00AA6C83" w:rsidP="00AA6C83">
            <w:pPr>
              <w:jc w:val="center"/>
              <w:rPr>
                <w:rFonts w:ascii="Arial" w:hAnsi="Arial" w:cs="Arial"/>
                <w:bCs/>
              </w:rPr>
            </w:pPr>
            <w:r>
              <w:rPr>
                <w:rFonts w:ascii="Arial" w:hAnsi="Arial" w:cs="Arial"/>
                <w:bCs/>
              </w:rPr>
              <w:t>64</w:t>
            </w:r>
            <w:r w:rsidR="00EE50D0" w:rsidRPr="002954A6">
              <w:rPr>
                <w:rFonts w:ascii="Arial" w:hAnsi="Arial" w:cs="Arial"/>
                <w:bCs/>
              </w:rPr>
              <w:t>%</w:t>
            </w:r>
            <w:r w:rsidR="005615CE">
              <w:rPr>
                <w:rFonts w:ascii="Arial" w:hAnsi="Arial" w:cs="Arial"/>
                <w:bCs/>
              </w:rPr>
              <w:t xml:space="preserve"> </w:t>
            </w:r>
          </w:p>
        </w:tc>
      </w:tr>
      <w:tr w:rsidR="002954A6" w:rsidRPr="002954A6" w14:paraId="52A3A180" w14:textId="77777777" w:rsidTr="00D22B73">
        <w:tc>
          <w:tcPr>
            <w:tcW w:w="15417" w:type="dxa"/>
            <w:gridSpan w:val="21"/>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D22B73">
        <w:tc>
          <w:tcPr>
            <w:tcW w:w="15417" w:type="dxa"/>
            <w:gridSpan w:val="21"/>
            <w:shd w:val="clear" w:color="auto" w:fill="CFDCE3"/>
            <w:tcMar>
              <w:top w:w="57" w:type="dxa"/>
              <w:bottom w:w="57" w:type="dxa"/>
            </w:tcMar>
          </w:tcPr>
          <w:p w14:paraId="58007803" w14:textId="51F7AC1D" w:rsidR="00765EFB" w:rsidRPr="002954A6" w:rsidRDefault="00765EFB" w:rsidP="00D64FCE">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D22B73">
        <w:tc>
          <w:tcPr>
            <w:tcW w:w="864"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1FA5DED6" w14:textId="04BED525" w:rsidR="00915380" w:rsidRPr="00AE78F2" w:rsidRDefault="00F35844" w:rsidP="00D64FCE">
            <w:pPr>
              <w:rPr>
                <w:rFonts w:ascii="Arial" w:hAnsi="Arial" w:cs="Arial"/>
                <w:sz w:val="18"/>
                <w:szCs w:val="18"/>
              </w:rPr>
            </w:pPr>
            <w:r>
              <w:rPr>
                <w:rFonts w:ascii="Arial" w:hAnsi="Arial" w:cs="Arial"/>
                <w:noProof/>
                <w:sz w:val="18"/>
                <w:szCs w:val="18"/>
                <w:lang w:eastAsia="en-GB"/>
              </w:rPr>
              <w:t>S</w:t>
            </w:r>
            <w:r w:rsidR="00D64FCE">
              <w:rPr>
                <w:rFonts w:ascii="Arial" w:hAnsi="Arial" w:cs="Arial"/>
                <w:noProof/>
                <w:sz w:val="18"/>
                <w:szCs w:val="18"/>
                <w:lang w:eastAsia="en-GB"/>
              </w:rPr>
              <w:t>poken word- use of Standard English transferring into written work and spelling</w:t>
            </w:r>
          </w:p>
        </w:tc>
      </w:tr>
      <w:tr w:rsidR="002954A6" w:rsidRPr="002954A6" w14:paraId="4C8941F1" w14:textId="77777777" w:rsidTr="00D22B73">
        <w:tc>
          <w:tcPr>
            <w:tcW w:w="864"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3" w:type="dxa"/>
            <w:gridSpan w:val="19"/>
          </w:tcPr>
          <w:p w14:paraId="627C1046" w14:textId="48F95983" w:rsidR="00915380" w:rsidRPr="00AE78F2" w:rsidRDefault="00D64FCE" w:rsidP="00845265">
            <w:pPr>
              <w:rPr>
                <w:rFonts w:ascii="Arial" w:hAnsi="Arial" w:cs="Arial"/>
                <w:sz w:val="18"/>
                <w:szCs w:val="18"/>
              </w:rPr>
            </w:pPr>
            <w:r>
              <w:rPr>
                <w:rFonts w:ascii="Arial" w:hAnsi="Arial" w:cs="Arial"/>
                <w:sz w:val="18"/>
                <w:szCs w:val="18"/>
              </w:rPr>
              <w:t xml:space="preserve">% </w:t>
            </w:r>
            <w:r w:rsidR="00120424">
              <w:rPr>
                <w:rFonts w:ascii="Arial" w:hAnsi="Arial" w:cs="Arial"/>
                <w:sz w:val="18"/>
                <w:szCs w:val="18"/>
              </w:rPr>
              <w:t xml:space="preserve">PP </w:t>
            </w:r>
            <w:r>
              <w:rPr>
                <w:rFonts w:ascii="Arial" w:hAnsi="Arial" w:cs="Arial"/>
                <w:sz w:val="18"/>
                <w:szCs w:val="18"/>
              </w:rPr>
              <w:t>pupils with moderate learning difficulties</w:t>
            </w:r>
            <w:r w:rsidR="006366AE">
              <w:rPr>
                <w:rFonts w:ascii="Arial" w:hAnsi="Arial" w:cs="Arial"/>
                <w:sz w:val="18"/>
                <w:szCs w:val="18"/>
              </w:rPr>
              <w:t>/ significant needs</w:t>
            </w:r>
            <w:r w:rsidR="00AA6C83">
              <w:rPr>
                <w:rFonts w:ascii="Arial" w:hAnsi="Arial" w:cs="Arial"/>
                <w:sz w:val="18"/>
                <w:szCs w:val="18"/>
              </w:rPr>
              <w:t>- 40%</w:t>
            </w:r>
          </w:p>
        </w:tc>
      </w:tr>
      <w:tr w:rsidR="002954A6" w:rsidRPr="002954A6" w14:paraId="55470693" w14:textId="77777777" w:rsidTr="00D22B73">
        <w:trPr>
          <w:trHeight w:val="70"/>
        </w:trPr>
        <w:tc>
          <w:tcPr>
            <w:tcW w:w="15417" w:type="dxa"/>
            <w:gridSpan w:val="21"/>
            <w:shd w:val="clear" w:color="auto" w:fill="CFDCE3"/>
            <w:tcMar>
              <w:top w:w="57" w:type="dxa"/>
              <w:bottom w:w="57" w:type="dxa"/>
            </w:tcMar>
          </w:tcPr>
          <w:p w14:paraId="05E5A065" w14:textId="5975515A" w:rsidR="00765EFB" w:rsidRPr="002954A6" w:rsidRDefault="00D64FCE" w:rsidP="00D64FCE">
            <w:pPr>
              <w:rPr>
                <w:rFonts w:ascii="Arial" w:hAnsi="Arial" w:cs="Arial"/>
                <w:b/>
              </w:rPr>
            </w:pPr>
            <w:r>
              <w:rPr>
                <w:rFonts w:ascii="Arial" w:hAnsi="Arial" w:cs="Arial"/>
                <w:b/>
              </w:rPr>
              <w:t>External barriers</w:t>
            </w:r>
          </w:p>
        </w:tc>
      </w:tr>
      <w:tr w:rsidR="007B4445" w:rsidRPr="002954A6" w14:paraId="2C9B3ED9" w14:textId="77777777" w:rsidTr="00187C17">
        <w:trPr>
          <w:trHeight w:val="460"/>
        </w:trPr>
        <w:tc>
          <w:tcPr>
            <w:tcW w:w="864" w:type="dxa"/>
            <w:gridSpan w:val="2"/>
            <w:tcMar>
              <w:top w:w="57" w:type="dxa"/>
              <w:bottom w:w="57" w:type="dxa"/>
            </w:tcMar>
          </w:tcPr>
          <w:p w14:paraId="3370D60E" w14:textId="4A854ECF" w:rsidR="007B4445" w:rsidRDefault="00120424" w:rsidP="002962F2">
            <w:pPr>
              <w:tabs>
                <w:tab w:val="left" w:pos="60"/>
                <w:tab w:val="left" w:pos="426"/>
              </w:tabs>
              <w:ind w:left="426" w:hanging="284"/>
              <w:rPr>
                <w:rFonts w:ascii="Arial" w:hAnsi="Arial" w:cs="Arial"/>
                <w:b/>
              </w:rPr>
            </w:pPr>
            <w:r>
              <w:rPr>
                <w:rFonts w:ascii="Arial" w:hAnsi="Arial" w:cs="Arial"/>
                <w:b/>
              </w:rPr>
              <w:t>C</w:t>
            </w:r>
            <w:r w:rsidR="007B4445" w:rsidRPr="002954A6">
              <w:rPr>
                <w:rFonts w:ascii="Arial" w:hAnsi="Arial" w:cs="Arial"/>
                <w:b/>
              </w:rPr>
              <w:t xml:space="preserve">.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3" w:type="dxa"/>
            <w:gridSpan w:val="19"/>
          </w:tcPr>
          <w:p w14:paraId="059B29B2" w14:textId="1245F686" w:rsidR="007B4445" w:rsidRPr="002954A6" w:rsidRDefault="007B4445" w:rsidP="00187C17">
            <w:pPr>
              <w:pStyle w:val="Default"/>
              <w:rPr>
                <w:sz w:val="18"/>
                <w:szCs w:val="18"/>
              </w:rPr>
            </w:pPr>
            <w:r>
              <w:rPr>
                <w:sz w:val="18"/>
                <w:szCs w:val="18"/>
              </w:rPr>
              <w:t>Attendance</w:t>
            </w:r>
            <w:r w:rsidR="00D64FCE">
              <w:rPr>
                <w:sz w:val="18"/>
                <w:szCs w:val="18"/>
              </w:rPr>
              <w:t xml:space="preserve"> of proportion of pupils </w:t>
            </w:r>
            <w:r w:rsidR="00D22B73">
              <w:rPr>
                <w:sz w:val="18"/>
                <w:szCs w:val="18"/>
              </w:rPr>
              <w:t>in receipt of PP</w:t>
            </w:r>
            <w:r w:rsidR="00AA6C83">
              <w:rPr>
                <w:sz w:val="18"/>
                <w:szCs w:val="18"/>
              </w:rPr>
              <w:t>- 20%</w:t>
            </w:r>
          </w:p>
        </w:tc>
      </w:tr>
      <w:tr w:rsidR="002954A6" w:rsidRPr="002954A6" w14:paraId="1ADB6446" w14:textId="77777777" w:rsidTr="00187C17">
        <w:tc>
          <w:tcPr>
            <w:tcW w:w="15417" w:type="dxa"/>
            <w:gridSpan w:val="21"/>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187C17">
        <w:tc>
          <w:tcPr>
            <w:tcW w:w="818" w:type="dxa"/>
            <w:tcMar>
              <w:top w:w="57" w:type="dxa"/>
              <w:bottom w:w="57" w:type="dxa"/>
            </w:tcMar>
          </w:tcPr>
          <w:p w14:paraId="6DA29217" w14:textId="77777777" w:rsidR="00A6273A" w:rsidRPr="002954A6" w:rsidRDefault="00A6273A" w:rsidP="00A6273A">
            <w:pPr>
              <w:jc w:val="both"/>
              <w:rPr>
                <w:rFonts w:ascii="Arial" w:hAnsi="Arial" w:cs="Arial"/>
              </w:rPr>
            </w:pPr>
          </w:p>
        </w:tc>
        <w:tc>
          <w:tcPr>
            <w:tcW w:w="8095" w:type="dxa"/>
            <w:gridSpan w:val="1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504" w:type="dxa"/>
            <w:gridSpan w:val="8"/>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187C17">
        <w:tc>
          <w:tcPr>
            <w:tcW w:w="818"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430F30A9" w14:textId="5ECF0B7B" w:rsidR="00FE52EC" w:rsidRPr="00FE52EC" w:rsidRDefault="000E5DAC" w:rsidP="00FE52EC">
            <w:pPr>
              <w:pStyle w:val="Default"/>
              <w:rPr>
                <w:sz w:val="18"/>
                <w:szCs w:val="18"/>
              </w:rPr>
            </w:pPr>
            <w:r>
              <w:rPr>
                <w:sz w:val="18"/>
                <w:szCs w:val="18"/>
              </w:rPr>
              <w:t>KS2</w:t>
            </w:r>
            <w:r w:rsidR="00FE52EC" w:rsidRPr="00FE52EC">
              <w:rPr>
                <w:sz w:val="18"/>
                <w:szCs w:val="18"/>
              </w:rPr>
              <w:t xml:space="preserve"> children demonstrate a consistency in tense (irregular verbs) when speaking</w:t>
            </w:r>
          </w:p>
          <w:p w14:paraId="3A695F52" w14:textId="38CA9C43" w:rsidR="00915380" w:rsidRPr="00AE78F2" w:rsidRDefault="00FE52EC" w:rsidP="00FE52EC">
            <w:pPr>
              <w:rPr>
                <w:rFonts w:ascii="Arial" w:hAnsi="Arial" w:cs="Arial"/>
                <w:sz w:val="18"/>
                <w:szCs w:val="18"/>
              </w:rPr>
            </w:pPr>
            <w:r w:rsidRPr="00FE52EC">
              <w:rPr>
                <w:rFonts w:ascii="Arial" w:hAnsi="Arial" w:cs="Arial"/>
                <w:sz w:val="18"/>
                <w:szCs w:val="18"/>
              </w:rPr>
              <w:t>KS2 children able to distinguish between Standard and non-Standard English</w:t>
            </w:r>
          </w:p>
        </w:tc>
        <w:tc>
          <w:tcPr>
            <w:tcW w:w="6504" w:type="dxa"/>
            <w:gridSpan w:val="8"/>
          </w:tcPr>
          <w:p w14:paraId="777A9E15" w14:textId="7C1536A0" w:rsidR="00684795" w:rsidRPr="00AE78F2" w:rsidRDefault="00120424" w:rsidP="00120424">
            <w:pPr>
              <w:pStyle w:val="Default"/>
              <w:rPr>
                <w:sz w:val="18"/>
                <w:szCs w:val="18"/>
              </w:rPr>
            </w:pPr>
            <w:r>
              <w:rPr>
                <w:sz w:val="18"/>
                <w:szCs w:val="18"/>
              </w:rPr>
              <w:t xml:space="preserve">Evidence in books of written work where consistent tense is maintained and use of past tense irregular verbs are grammatically sound. </w:t>
            </w:r>
            <w:r w:rsidRPr="00120424">
              <w:rPr>
                <w:sz w:val="18"/>
                <w:szCs w:val="18"/>
              </w:rPr>
              <w:t xml:space="preserve">Reduction in frequency of misspelt </w:t>
            </w:r>
            <w:r>
              <w:rPr>
                <w:sz w:val="18"/>
                <w:szCs w:val="18"/>
              </w:rPr>
              <w:t xml:space="preserve">past tense </w:t>
            </w:r>
            <w:r w:rsidRPr="00120424">
              <w:rPr>
                <w:sz w:val="18"/>
                <w:szCs w:val="18"/>
              </w:rPr>
              <w:t>in books</w:t>
            </w:r>
          </w:p>
        </w:tc>
      </w:tr>
      <w:tr w:rsidR="002954A6" w:rsidRPr="002954A6" w14:paraId="712AA8B8" w14:textId="77777777" w:rsidTr="00187C17">
        <w:tc>
          <w:tcPr>
            <w:tcW w:w="818" w:type="dxa"/>
            <w:tcMar>
              <w:top w:w="57" w:type="dxa"/>
              <w:bottom w:w="57" w:type="dxa"/>
            </w:tcMar>
          </w:tcPr>
          <w:p w14:paraId="0DEA16C0" w14:textId="7BA8E20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54351FBF" w14:textId="150FB243" w:rsidR="00120424" w:rsidRPr="00120424" w:rsidRDefault="00120424" w:rsidP="00120424">
            <w:pPr>
              <w:pStyle w:val="Default"/>
              <w:rPr>
                <w:sz w:val="18"/>
                <w:szCs w:val="18"/>
              </w:rPr>
            </w:pPr>
            <w:r w:rsidRPr="00120424">
              <w:rPr>
                <w:sz w:val="18"/>
                <w:szCs w:val="18"/>
              </w:rPr>
              <w:t>Narrowing of gap in attainment of PP/SEND pupils</w:t>
            </w:r>
          </w:p>
          <w:p w14:paraId="68778DA1" w14:textId="39DC17F0" w:rsidR="00915380" w:rsidRPr="00AE78F2" w:rsidRDefault="00915380" w:rsidP="007F271A">
            <w:pPr>
              <w:rPr>
                <w:rFonts w:ascii="Arial" w:hAnsi="Arial" w:cs="Arial"/>
                <w:sz w:val="18"/>
                <w:szCs w:val="18"/>
              </w:rPr>
            </w:pPr>
          </w:p>
        </w:tc>
        <w:tc>
          <w:tcPr>
            <w:tcW w:w="6504" w:type="dxa"/>
            <w:gridSpan w:val="8"/>
          </w:tcPr>
          <w:p w14:paraId="31DAA1F8" w14:textId="77777777" w:rsidR="00684795" w:rsidRDefault="006366AE" w:rsidP="006366AE">
            <w:pPr>
              <w:rPr>
                <w:rFonts w:ascii="Arial" w:hAnsi="Arial" w:cs="Arial"/>
                <w:sz w:val="18"/>
                <w:szCs w:val="18"/>
              </w:rPr>
            </w:pPr>
            <w:r>
              <w:rPr>
                <w:rFonts w:ascii="Arial" w:hAnsi="Arial" w:cs="Arial"/>
                <w:sz w:val="18"/>
                <w:szCs w:val="18"/>
              </w:rPr>
              <w:t xml:space="preserve">Data evidences good progress </w:t>
            </w:r>
          </w:p>
          <w:p w14:paraId="4D813713" w14:textId="2B847159" w:rsidR="006366AE" w:rsidRPr="00AE78F2" w:rsidRDefault="006366AE" w:rsidP="006366AE">
            <w:pPr>
              <w:rPr>
                <w:rFonts w:ascii="Arial" w:hAnsi="Arial" w:cs="Arial"/>
                <w:sz w:val="18"/>
                <w:szCs w:val="18"/>
              </w:rPr>
            </w:pPr>
            <w:r>
              <w:rPr>
                <w:rFonts w:ascii="Arial" w:hAnsi="Arial" w:cs="Arial"/>
                <w:sz w:val="18"/>
                <w:szCs w:val="18"/>
              </w:rPr>
              <w:t>Significant needs are met</w:t>
            </w:r>
          </w:p>
        </w:tc>
      </w:tr>
      <w:tr w:rsidR="002954A6" w:rsidRPr="002954A6" w14:paraId="204CF49E" w14:textId="77777777" w:rsidTr="00187C17">
        <w:trPr>
          <w:trHeight w:val="364"/>
        </w:trPr>
        <w:tc>
          <w:tcPr>
            <w:tcW w:w="818" w:type="dxa"/>
            <w:tcMar>
              <w:top w:w="57" w:type="dxa"/>
              <w:bottom w:w="57" w:type="dxa"/>
            </w:tcMar>
          </w:tcPr>
          <w:p w14:paraId="5F23235F" w14:textId="0E941EC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095" w:type="dxa"/>
            <w:gridSpan w:val="12"/>
            <w:tcMar>
              <w:top w:w="57" w:type="dxa"/>
              <w:bottom w:w="57" w:type="dxa"/>
            </w:tcMar>
          </w:tcPr>
          <w:p w14:paraId="6210ECD2" w14:textId="49BC77E7" w:rsidR="00915380" w:rsidRPr="00AE78F2" w:rsidRDefault="00684795" w:rsidP="006E6C0F">
            <w:pPr>
              <w:rPr>
                <w:rFonts w:ascii="Arial" w:hAnsi="Arial" w:cs="Arial"/>
                <w:sz w:val="18"/>
                <w:szCs w:val="18"/>
              </w:rPr>
            </w:pPr>
            <w:r>
              <w:rPr>
                <w:rFonts w:ascii="Arial" w:hAnsi="Arial" w:cs="Arial"/>
                <w:sz w:val="18"/>
                <w:szCs w:val="18"/>
              </w:rPr>
              <w:t>The attendance of PP children improves</w:t>
            </w:r>
          </w:p>
        </w:tc>
        <w:tc>
          <w:tcPr>
            <w:tcW w:w="6504" w:type="dxa"/>
            <w:gridSpan w:val="8"/>
          </w:tcPr>
          <w:p w14:paraId="5B02F5D5" w14:textId="5785DBEB"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14:paraId="3E5A110D" w14:textId="103BB2DE" w:rsidR="00684795" w:rsidRPr="00AE78F2" w:rsidRDefault="00684795" w:rsidP="00684795">
            <w:pPr>
              <w:rPr>
                <w:rFonts w:ascii="Arial" w:hAnsi="Arial" w:cs="Arial"/>
                <w:sz w:val="18"/>
                <w:szCs w:val="18"/>
              </w:rPr>
            </w:pPr>
            <w:r>
              <w:rPr>
                <w:rFonts w:ascii="Arial" w:hAnsi="Arial" w:cs="Arial"/>
                <w:sz w:val="18"/>
                <w:szCs w:val="18"/>
              </w:rPr>
              <w:t>Attendance for the children is in line with national at 96%</w:t>
            </w:r>
          </w:p>
        </w:tc>
      </w:tr>
      <w:tr w:rsidR="002954A6" w:rsidRPr="002954A6" w14:paraId="32A9EE08" w14:textId="77777777" w:rsidTr="00DE54CF">
        <w:tc>
          <w:tcPr>
            <w:tcW w:w="15417" w:type="dxa"/>
            <w:gridSpan w:val="21"/>
            <w:shd w:val="clear" w:color="auto" w:fill="CFDCE3"/>
            <w:tcMar>
              <w:top w:w="57" w:type="dxa"/>
              <w:bottom w:w="57" w:type="dxa"/>
            </w:tcMar>
          </w:tcPr>
          <w:p w14:paraId="1ACC8228" w14:textId="26E57D2F" w:rsidR="006F0B6A" w:rsidRPr="00DE54CF" w:rsidRDefault="00187C17" w:rsidP="00DE54CF">
            <w:pPr>
              <w:pStyle w:val="ListParagraph"/>
              <w:numPr>
                <w:ilvl w:val="0"/>
                <w:numId w:val="17"/>
              </w:numPr>
              <w:ind w:left="426" w:hanging="284"/>
              <w:rPr>
                <w:rFonts w:ascii="Arial" w:hAnsi="Arial" w:cs="Arial"/>
                <w:b/>
              </w:rPr>
            </w:pPr>
            <w:r>
              <w:lastRenderedPageBreak/>
              <w:br w:type="page"/>
            </w:r>
            <w:r w:rsidR="00CF1B9B" w:rsidRPr="002954A6">
              <w:br w:type="page"/>
            </w:r>
            <w:r w:rsidR="006D447D" w:rsidRPr="00DE54CF">
              <w:rPr>
                <w:rFonts w:ascii="Arial" w:hAnsi="Arial" w:cs="Arial"/>
                <w:b/>
              </w:rPr>
              <w:t xml:space="preserve">Planned expenditure </w:t>
            </w:r>
          </w:p>
        </w:tc>
      </w:tr>
      <w:tr w:rsidR="002954A6" w:rsidRPr="002954A6" w14:paraId="0A92DD1E" w14:textId="77777777" w:rsidTr="00DE54CF">
        <w:tc>
          <w:tcPr>
            <w:tcW w:w="2136" w:type="dxa"/>
            <w:gridSpan w:val="4"/>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281" w:type="dxa"/>
            <w:gridSpan w:val="17"/>
            <w:shd w:val="clear" w:color="auto" w:fill="auto"/>
          </w:tcPr>
          <w:p w14:paraId="51677F7E" w14:textId="3FB9D919" w:rsidR="00A60ECF" w:rsidRPr="002954A6" w:rsidRDefault="000E5DAC" w:rsidP="00A60ECF">
            <w:pPr>
              <w:pStyle w:val="ListParagraph"/>
              <w:ind w:left="426"/>
              <w:rPr>
                <w:rFonts w:ascii="Arial" w:hAnsi="Arial" w:cs="Arial"/>
                <w:b/>
              </w:rPr>
            </w:pPr>
            <w:r>
              <w:rPr>
                <w:rFonts w:ascii="Arial" w:hAnsi="Arial" w:cs="Arial"/>
                <w:b/>
              </w:rPr>
              <w:t>2017/8</w:t>
            </w:r>
          </w:p>
        </w:tc>
      </w:tr>
      <w:tr w:rsidR="002954A6" w:rsidRPr="002954A6" w14:paraId="2F5C647F" w14:textId="77777777" w:rsidTr="00DE54CF">
        <w:tc>
          <w:tcPr>
            <w:tcW w:w="15417" w:type="dxa"/>
            <w:gridSpan w:val="2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DE54CF">
        <w:trPr>
          <w:trHeight w:val="289"/>
        </w:trPr>
        <w:tc>
          <w:tcPr>
            <w:tcW w:w="2136" w:type="dxa"/>
            <w:gridSpan w:val="4"/>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650" w:type="dxa"/>
            <w:gridSpan w:val="3"/>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7" w:type="dxa"/>
            <w:gridSpan w:val="4"/>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835" w:type="dxa"/>
            <w:gridSpan w:val="5"/>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551" w:type="dxa"/>
            <w:gridSpan w:val="3"/>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DE54CF">
        <w:trPr>
          <w:trHeight w:val="2660"/>
        </w:trPr>
        <w:tc>
          <w:tcPr>
            <w:tcW w:w="2136" w:type="dxa"/>
            <w:gridSpan w:val="4"/>
            <w:tcMar>
              <w:top w:w="57" w:type="dxa"/>
              <w:bottom w:w="57" w:type="dxa"/>
            </w:tcMar>
          </w:tcPr>
          <w:p w14:paraId="3764753E" w14:textId="77777777" w:rsidR="00120424" w:rsidRPr="00FE52EC" w:rsidRDefault="00120424" w:rsidP="00120424">
            <w:pPr>
              <w:pStyle w:val="Default"/>
              <w:rPr>
                <w:sz w:val="18"/>
                <w:szCs w:val="18"/>
              </w:rPr>
            </w:pPr>
            <w:r w:rsidRPr="00FE52EC">
              <w:rPr>
                <w:sz w:val="18"/>
                <w:szCs w:val="18"/>
              </w:rPr>
              <w:t>KS1 children demonstrate a consistency in tense (irregular verbs) when speaking</w:t>
            </w:r>
          </w:p>
          <w:p w14:paraId="03294690" w14:textId="23F2A178" w:rsidR="007F271A"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5824BC1E" w14:textId="77777777" w:rsidR="00684795" w:rsidRDefault="00684795" w:rsidP="007F271A">
            <w:pPr>
              <w:rPr>
                <w:rFonts w:ascii="Arial" w:hAnsi="Arial" w:cs="Arial"/>
                <w:sz w:val="18"/>
                <w:szCs w:val="18"/>
              </w:rPr>
            </w:pPr>
          </w:p>
          <w:p w14:paraId="5DE86BCB" w14:textId="77777777" w:rsidR="006C7C85" w:rsidRPr="00AE78F2" w:rsidRDefault="006C7C85" w:rsidP="007F271A">
            <w:pPr>
              <w:rPr>
                <w:rFonts w:ascii="Arial" w:hAnsi="Arial" w:cs="Arial"/>
                <w:sz w:val="18"/>
                <w:szCs w:val="18"/>
              </w:rPr>
            </w:pPr>
          </w:p>
          <w:p w14:paraId="47C25297" w14:textId="521A8983" w:rsidR="007F271A" w:rsidRPr="00AE78F2" w:rsidRDefault="007F271A" w:rsidP="007F271A">
            <w:pPr>
              <w:rPr>
                <w:rFonts w:ascii="Arial" w:hAnsi="Arial" w:cs="Arial"/>
                <w:sz w:val="18"/>
                <w:szCs w:val="18"/>
              </w:rPr>
            </w:pPr>
          </w:p>
          <w:p w14:paraId="0705A418" w14:textId="77777777" w:rsidR="00125340" w:rsidRPr="00AE78F2" w:rsidRDefault="00125340">
            <w:pPr>
              <w:rPr>
                <w:rFonts w:ascii="Arial" w:hAnsi="Arial" w:cs="Arial"/>
                <w:b/>
                <w:sz w:val="18"/>
                <w:szCs w:val="18"/>
              </w:rPr>
            </w:pPr>
          </w:p>
        </w:tc>
        <w:tc>
          <w:tcPr>
            <w:tcW w:w="2650" w:type="dxa"/>
            <w:gridSpan w:val="3"/>
            <w:tcMar>
              <w:top w:w="57" w:type="dxa"/>
              <w:bottom w:w="57" w:type="dxa"/>
            </w:tcMar>
          </w:tcPr>
          <w:p w14:paraId="55B495A0" w14:textId="77777777" w:rsidR="006366AE" w:rsidRDefault="006366AE" w:rsidP="006366AE">
            <w:pPr>
              <w:pStyle w:val="Default"/>
              <w:rPr>
                <w:sz w:val="18"/>
                <w:szCs w:val="18"/>
              </w:rPr>
            </w:pPr>
            <w:r w:rsidRPr="006366AE">
              <w:rPr>
                <w:sz w:val="18"/>
                <w:szCs w:val="18"/>
              </w:rPr>
              <w:t>All adults to model use of Standard English and correct pupils and ask them to repeat back where errors are made.</w:t>
            </w:r>
          </w:p>
          <w:p w14:paraId="513E476C" w14:textId="77777777" w:rsidR="006366AE" w:rsidRPr="006366AE" w:rsidRDefault="006366AE" w:rsidP="006366AE">
            <w:pPr>
              <w:pStyle w:val="Default"/>
              <w:rPr>
                <w:sz w:val="18"/>
                <w:szCs w:val="18"/>
              </w:rPr>
            </w:pPr>
            <w:r w:rsidRPr="006366AE">
              <w:rPr>
                <w:sz w:val="18"/>
                <w:szCs w:val="18"/>
              </w:rPr>
              <w:t>Increase opportunities for public speaking within the curriculum</w:t>
            </w:r>
          </w:p>
          <w:p w14:paraId="47B38AFA" w14:textId="3EF69D15" w:rsidR="007B4445" w:rsidRPr="007B4445" w:rsidRDefault="00DE54CF" w:rsidP="00DE54CF">
            <w:pPr>
              <w:pStyle w:val="Default"/>
              <w:rPr>
                <w:sz w:val="18"/>
                <w:szCs w:val="18"/>
              </w:rPr>
            </w:pPr>
            <w:r>
              <w:rPr>
                <w:sz w:val="18"/>
                <w:szCs w:val="18"/>
              </w:rPr>
              <w:t>We will also e</w:t>
            </w:r>
            <w:r w:rsidRPr="00DE54CF">
              <w:rPr>
                <w:sz w:val="18"/>
                <w:szCs w:val="18"/>
              </w:rPr>
              <w:t>xplore introduction of a grammar scheme/ weekly Standard English lesson through research</w:t>
            </w:r>
            <w:r>
              <w:rPr>
                <w:sz w:val="18"/>
                <w:szCs w:val="18"/>
              </w:rPr>
              <w:t>.</w:t>
            </w:r>
          </w:p>
        </w:tc>
        <w:tc>
          <w:tcPr>
            <w:tcW w:w="3827" w:type="dxa"/>
            <w:gridSpan w:val="4"/>
            <w:shd w:val="clear" w:color="auto" w:fill="auto"/>
            <w:tcMar>
              <w:top w:w="57" w:type="dxa"/>
              <w:bottom w:w="57" w:type="dxa"/>
            </w:tcMar>
          </w:tcPr>
          <w:p w14:paraId="2481C101" w14:textId="77777777" w:rsidR="00125340" w:rsidRDefault="006366AE" w:rsidP="006366AE">
            <w:pPr>
              <w:rPr>
                <w:rFonts w:ascii="Arial" w:hAnsi="Arial" w:cs="Arial"/>
                <w:sz w:val="18"/>
                <w:szCs w:val="18"/>
              </w:rPr>
            </w:pPr>
            <w:r>
              <w:rPr>
                <w:rFonts w:ascii="Arial" w:hAnsi="Arial" w:cs="Arial"/>
                <w:sz w:val="18"/>
                <w:szCs w:val="18"/>
              </w:rPr>
              <w:t>Children have formed habits which need to be broken. By correcting and focusing on repetition the children will begin to self-correct and form new habits.</w:t>
            </w:r>
          </w:p>
          <w:p w14:paraId="4CF25630" w14:textId="77777777" w:rsidR="006366AE" w:rsidRDefault="006366AE" w:rsidP="006366AE">
            <w:pPr>
              <w:rPr>
                <w:rFonts w:ascii="Arial" w:hAnsi="Arial" w:cs="Arial"/>
                <w:sz w:val="18"/>
                <w:szCs w:val="18"/>
              </w:rPr>
            </w:pPr>
          </w:p>
          <w:p w14:paraId="4DE774FB" w14:textId="2ED17E19" w:rsidR="006366AE" w:rsidRPr="006366AE" w:rsidRDefault="006366AE" w:rsidP="006366AE">
            <w:pPr>
              <w:rPr>
                <w:rFonts w:ascii="Arial" w:hAnsi="Arial" w:cs="Arial"/>
                <w:sz w:val="18"/>
                <w:szCs w:val="18"/>
              </w:rPr>
            </w:pPr>
            <w:r w:rsidRPr="006366AE">
              <w:rPr>
                <w:rFonts w:ascii="Arial" w:hAnsi="Arial" w:cs="Arial"/>
                <w:sz w:val="18"/>
                <w:szCs w:val="18"/>
              </w:rPr>
              <w:t>Organised events throughout the year which increase children’s participation in public speaking</w:t>
            </w:r>
            <w:r>
              <w:rPr>
                <w:rFonts w:ascii="Arial" w:hAnsi="Arial" w:cs="Arial"/>
                <w:sz w:val="18"/>
                <w:szCs w:val="18"/>
              </w:rPr>
              <w:t xml:space="preserve"> will encourage them to engage more readily in the use of Standard English</w:t>
            </w:r>
          </w:p>
        </w:tc>
        <w:tc>
          <w:tcPr>
            <w:tcW w:w="2835" w:type="dxa"/>
            <w:gridSpan w:val="5"/>
            <w:shd w:val="clear" w:color="auto" w:fill="auto"/>
            <w:tcMar>
              <w:top w:w="57" w:type="dxa"/>
              <w:bottom w:w="57" w:type="dxa"/>
            </w:tcMar>
          </w:tcPr>
          <w:p w14:paraId="1D38B05A" w14:textId="72EEE5DB" w:rsidR="00125340" w:rsidRDefault="006366AE" w:rsidP="00B01C9A">
            <w:pPr>
              <w:rPr>
                <w:rFonts w:ascii="Arial" w:hAnsi="Arial" w:cs="Arial"/>
                <w:sz w:val="18"/>
                <w:szCs w:val="18"/>
              </w:rPr>
            </w:pPr>
            <w:r>
              <w:rPr>
                <w:rFonts w:ascii="Arial" w:hAnsi="Arial" w:cs="Arial"/>
                <w:sz w:val="18"/>
                <w:szCs w:val="18"/>
              </w:rPr>
              <w:t>School Council/ House Captain meetings</w:t>
            </w:r>
          </w:p>
          <w:p w14:paraId="27DAC2F7" w14:textId="68DCFDD1" w:rsidR="006366AE" w:rsidRPr="007B4445" w:rsidRDefault="006366AE" w:rsidP="00B01C9A">
            <w:pPr>
              <w:rPr>
                <w:rFonts w:ascii="Arial" w:hAnsi="Arial" w:cs="Arial"/>
                <w:sz w:val="18"/>
                <w:szCs w:val="18"/>
              </w:rPr>
            </w:pPr>
            <w:r>
              <w:rPr>
                <w:rFonts w:ascii="Arial" w:hAnsi="Arial" w:cs="Arial"/>
                <w:sz w:val="18"/>
                <w:szCs w:val="18"/>
              </w:rPr>
              <w:t>Book scrutiny</w:t>
            </w:r>
          </w:p>
          <w:p w14:paraId="1212BE12" w14:textId="77777777" w:rsidR="006366AE" w:rsidRDefault="007B4445" w:rsidP="006366AE">
            <w:pPr>
              <w:rPr>
                <w:rFonts w:ascii="Arial" w:hAnsi="Arial" w:cs="Arial"/>
                <w:sz w:val="18"/>
                <w:szCs w:val="18"/>
              </w:rPr>
            </w:pPr>
            <w:r w:rsidRPr="007B4445">
              <w:rPr>
                <w:rFonts w:ascii="Arial" w:hAnsi="Arial" w:cs="Arial"/>
                <w:sz w:val="18"/>
                <w:szCs w:val="18"/>
              </w:rPr>
              <w:t xml:space="preserve">Drop ins to lessons </w:t>
            </w:r>
          </w:p>
          <w:p w14:paraId="2884FE1C" w14:textId="03D78F55" w:rsidR="007B4445" w:rsidRPr="007B4445" w:rsidRDefault="007B4445" w:rsidP="006366AE">
            <w:pPr>
              <w:rPr>
                <w:rFonts w:ascii="Arial" w:hAnsi="Arial" w:cs="Arial"/>
                <w:sz w:val="18"/>
                <w:szCs w:val="18"/>
              </w:rPr>
            </w:pPr>
            <w:r w:rsidRPr="007B4445">
              <w:rPr>
                <w:rFonts w:ascii="Arial" w:hAnsi="Arial" w:cs="Arial"/>
                <w:sz w:val="18"/>
                <w:szCs w:val="18"/>
              </w:rPr>
              <w:t xml:space="preserve">Training will be offered to staff </w:t>
            </w:r>
          </w:p>
        </w:tc>
        <w:tc>
          <w:tcPr>
            <w:tcW w:w="1418" w:type="dxa"/>
            <w:gridSpan w:val="2"/>
            <w:shd w:val="clear" w:color="auto" w:fill="auto"/>
          </w:tcPr>
          <w:p w14:paraId="11155191" w14:textId="57FE6BDF" w:rsidR="00125340" w:rsidRPr="007B4445" w:rsidRDefault="00DE54CF" w:rsidP="00B01C9A">
            <w:pPr>
              <w:rPr>
                <w:rFonts w:ascii="Arial" w:hAnsi="Arial" w:cs="Arial"/>
                <w:sz w:val="18"/>
                <w:szCs w:val="18"/>
              </w:rPr>
            </w:pPr>
            <w:r>
              <w:rPr>
                <w:rFonts w:ascii="Arial" w:hAnsi="Arial" w:cs="Arial"/>
                <w:sz w:val="18"/>
                <w:szCs w:val="18"/>
              </w:rPr>
              <w:t>M. Spelman</w:t>
            </w:r>
          </w:p>
        </w:tc>
        <w:tc>
          <w:tcPr>
            <w:tcW w:w="2551" w:type="dxa"/>
            <w:gridSpan w:val="3"/>
          </w:tcPr>
          <w:p w14:paraId="79E6DB09" w14:textId="324EB0BD" w:rsidR="00125340" w:rsidRPr="007B4445" w:rsidRDefault="000E5DAC" w:rsidP="00A24C51">
            <w:pPr>
              <w:rPr>
                <w:rFonts w:ascii="Arial" w:hAnsi="Arial" w:cs="Arial"/>
                <w:sz w:val="18"/>
                <w:szCs w:val="18"/>
              </w:rPr>
            </w:pPr>
            <w:r>
              <w:rPr>
                <w:rFonts w:ascii="Arial" w:hAnsi="Arial" w:cs="Arial"/>
                <w:sz w:val="18"/>
                <w:szCs w:val="18"/>
              </w:rPr>
              <w:t>January 2018</w:t>
            </w:r>
          </w:p>
        </w:tc>
      </w:tr>
      <w:tr w:rsidR="002954A6" w:rsidRPr="002954A6" w14:paraId="28833020" w14:textId="77777777" w:rsidTr="00187C17">
        <w:trPr>
          <w:trHeight w:hRule="exact" w:val="1313"/>
        </w:trPr>
        <w:tc>
          <w:tcPr>
            <w:tcW w:w="2136" w:type="dxa"/>
            <w:gridSpan w:val="4"/>
            <w:tcMar>
              <w:top w:w="57" w:type="dxa"/>
              <w:bottom w:w="57" w:type="dxa"/>
            </w:tcMar>
          </w:tcPr>
          <w:p w14:paraId="1741D3E0" w14:textId="20D60108" w:rsidR="00120424" w:rsidRPr="00120424" w:rsidRDefault="00120424" w:rsidP="00120424">
            <w:pPr>
              <w:pStyle w:val="Default"/>
              <w:rPr>
                <w:sz w:val="18"/>
                <w:szCs w:val="18"/>
              </w:rPr>
            </w:pPr>
            <w:r w:rsidRPr="00120424">
              <w:rPr>
                <w:sz w:val="18"/>
                <w:szCs w:val="18"/>
              </w:rPr>
              <w:t>Narrowing of gap in attainment of PP/SEND pupils</w:t>
            </w:r>
          </w:p>
          <w:p w14:paraId="4317131F" w14:textId="77777777" w:rsidR="00125340" w:rsidRPr="00AE78F2" w:rsidRDefault="00125340">
            <w:pPr>
              <w:rPr>
                <w:rFonts w:ascii="Arial" w:hAnsi="Arial" w:cs="Arial"/>
                <w:sz w:val="18"/>
                <w:szCs w:val="18"/>
                <w:highlight w:val="yellow"/>
              </w:rPr>
            </w:pPr>
          </w:p>
        </w:tc>
        <w:tc>
          <w:tcPr>
            <w:tcW w:w="2650" w:type="dxa"/>
            <w:gridSpan w:val="3"/>
            <w:tcMar>
              <w:top w:w="57" w:type="dxa"/>
              <w:bottom w:w="57" w:type="dxa"/>
            </w:tcMar>
          </w:tcPr>
          <w:p w14:paraId="07DDA892" w14:textId="77777777" w:rsidR="00125340" w:rsidRDefault="007B4445" w:rsidP="007F271A">
            <w:pPr>
              <w:rPr>
                <w:rFonts w:ascii="Arial" w:hAnsi="Arial" w:cs="Arial"/>
                <w:sz w:val="18"/>
                <w:szCs w:val="18"/>
              </w:rPr>
            </w:pPr>
            <w:r>
              <w:rPr>
                <w:rFonts w:ascii="Arial" w:hAnsi="Arial" w:cs="Arial"/>
                <w:sz w:val="18"/>
                <w:szCs w:val="18"/>
              </w:rPr>
              <w:t>Pupil progress meetings half termly will inform how the children are achieving.</w:t>
            </w:r>
          </w:p>
          <w:p w14:paraId="6E47EFA6" w14:textId="09119D82" w:rsidR="007B4445" w:rsidRPr="00AE78F2" w:rsidRDefault="007B4445" w:rsidP="007F271A">
            <w:pPr>
              <w:rPr>
                <w:rFonts w:ascii="Arial" w:hAnsi="Arial" w:cs="Arial"/>
                <w:sz w:val="18"/>
                <w:szCs w:val="18"/>
              </w:rPr>
            </w:pPr>
          </w:p>
        </w:tc>
        <w:tc>
          <w:tcPr>
            <w:tcW w:w="3827" w:type="dxa"/>
            <w:gridSpan w:val="4"/>
            <w:tcMar>
              <w:top w:w="57" w:type="dxa"/>
              <w:bottom w:w="57" w:type="dxa"/>
            </w:tcMar>
          </w:tcPr>
          <w:p w14:paraId="458AE208" w14:textId="4D00382F" w:rsidR="00125340" w:rsidRDefault="00211FEC" w:rsidP="006C7C85">
            <w:pPr>
              <w:rPr>
                <w:rFonts w:ascii="Arial" w:hAnsi="Arial" w:cs="Arial"/>
                <w:sz w:val="18"/>
                <w:szCs w:val="18"/>
              </w:rPr>
            </w:pPr>
            <w:r>
              <w:rPr>
                <w:rFonts w:ascii="Arial" w:hAnsi="Arial" w:cs="Arial"/>
                <w:sz w:val="18"/>
                <w:szCs w:val="18"/>
              </w:rPr>
              <w:t>Children who are not on track to meet their end of year target will gain support from intervention (subject support, 1:1 specialist support).</w:t>
            </w:r>
          </w:p>
          <w:p w14:paraId="58C19323" w14:textId="03D43B14" w:rsidR="00211FEC" w:rsidRPr="00AE78F2" w:rsidRDefault="00211FEC" w:rsidP="006C7C85">
            <w:pPr>
              <w:rPr>
                <w:rFonts w:ascii="Arial" w:hAnsi="Arial" w:cs="Arial"/>
                <w:sz w:val="18"/>
                <w:szCs w:val="18"/>
              </w:rPr>
            </w:pPr>
          </w:p>
        </w:tc>
        <w:tc>
          <w:tcPr>
            <w:tcW w:w="2835" w:type="dxa"/>
            <w:gridSpan w:val="5"/>
            <w:shd w:val="clear" w:color="auto" w:fill="auto"/>
            <w:tcMar>
              <w:top w:w="57" w:type="dxa"/>
              <w:bottom w:w="57" w:type="dxa"/>
            </w:tcMar>
          </w:tcPr>
          <w:p w14:paraId="1C784130" w14:textId="77777777" w:rsidR="00187C17" w:rsidRDefault="00211FEC" w:rsidP="00B60E7C">
            <w:pPr>
              <w:rPr>
                <w:rFonts w:ascii="Arial" w:hAnsi="Arial" w:cs="Arial"/>
                <w:sz w:val="18"/>
                <w:szCs w:val="18"/>
              </w:rPr>
            </w:pPr>
            <w:r>
              <w:rPr>
                <w:rFonts w:ascii="Arial" w:hAnsi="Arial" w:cs="Arial"/>
                <w:sz w:val="18"/>
                <w:szCs w:val="18"/>
              </w:rPr>
              <w:t xml:space="preserve">Dates are set for the year.  </w:t>
            </w:r>
          </w:p>
          <w:p w14:paraId="0778B65F" w14:textId="77777777" w:rsidR="00187C17" w:rsidRDefault="00211FEC" w:rsidP="00B60E7C">
            <w:pPr>
              <w:rPr>
                <w:rFonts w:ascii="Arial" w:hAnsi="Arial" w:cs="Arial"/>
                <w:sz w:val="18"/>
                <w:szCs w:val="18"/>
              </w:rPr>
            </w:pPr>
            <w:r>
              <w:rPr>
                <w:rFonts w:ascii="Arial" w:hAnsi="Arial" w:cs="Arial"/>
                <w:sz w:val="18"/>
                <w:szCs w:val="18"/>
              </w:rPr>
              <w:t xml:space="preserve">LSAs are employed in the afternoons to carry out intervention. </w:t>
            </w:r>
          </w:p>
          <w:p w14:paraId="1AEB9AA6" w14:textId="7539174D" w:rsidR="00125340" w:rsidRDefault="00187C17" w:rsidP="00B60E7C">
            <w:pPr>
              <w:rPr>
                <w:rFonts w:ascii="Arial" w:hAnsi="Arial" w:cs="Arial"/>
                <w:sz w:val="18"/>
                <w:szCs w:val="18"/>
              </w:rPr>
            </w:pPr>
            <w:r>
              <w:rPr>
                <w:rFonts w:ascii="Arial" w:hAnsi="Arial" w:cs="Arial"/>
                <w:sz w:val="18"/>
                <w:szCs w:val="18"/>
              </w:rPr>
              <w:t>Additional class based TA support a.m.</w:t>
            </w:r>
            <w:r w:rsidR="00211FEC">
              <w:rPr>
                <w:rFonts w:ascii="Arial" w:hAnsi="Arial" w:cs="Arial"/>
                <w:sz w:val="18"/>
                <w:szCs w:val="18"/>
              </w:rPr>
              <w:t xml:space="preserve"> </w:t>
            </w:r>
          </w:p>
          <w:p w14:paraId="4FD85F6F" w14:textId="7A40CA47" w:rsidR="00211FEC" w:rsidRPr="00AE78F2" w:rsidRDefault="00211FEC" w:rsidP="00B60E7C">
            <w:pPr>
              <w:rPr>
                <w:rFonts w:ascii="Arial" w:hAnsi="Arial" w:cs="Arial"/>
                <w:sz w:val="18"/>
                <w:szCs w:val="18"/>
                <w:highlight w:val="yellow"/>
              </w:rPr>
            </w:pPr>
          </w:p>
        </w:tc>
        <w:tc>
          <w:tcPr>
            <w:tcW w:w="1418" w:type="dxa"/>
            <w:gridSpan w:val="2"/>
            <w:shd w:val="clear" w:color="auto" w:fill="auto"/>
          </w:tcPr>
          <w:p w14:paraId="3AD20AA1" w14:textId="3CE79F0C" w:rsidR="00125340" w:rsidRPr="00AE78F2" w:rsidRDefault="00DE54CF">
            <w:pPr>
              <w:rPr>
                <w:rFonts w:ascii="Arial" w:hAnsi="Arial" w:cs="Arial"/>
                <w:sz w:val="18"/>
                <w:szCs w:val="18"/>
              </w:rPr>
            </w:pPr>
            <w:r>
              <w:rPr>
                <w:rFonts w:ascii="Arial" w:hAnsi="Arial" w:cs="Arial"/>
                <w:sz w:val="18"/>
                <w:szCs w:val="18"/>
              </w:rPr>
              <w:t>D. Howell</w:t>
            </w:r>
          </w:p>
        </w:tc>
        <w:tc>
          <w:tcPr>
            <w:tcW w:w="2551" w:type="dxa"/>
            <w:gridSpan w:val="3"/>
            <w:shd w:val="clear" w:color="auto" w:fill="auto"/>
          </w:tcPr>
          <w:p w14:paraId="26EE8C25" w14:textId="439F8824" w:rsidR="00125340" w:rsidRPr="00AE78F2" w:rsidRDefault="000E5DAC" w:rsidP="00E20F63">
            <w:pPr>
              <w:rPr>
                <w:rFonts w:ascii="Arial" w:hAnsi="Arial" w:cs="Arial"/>
                <w:sz w:val="18"/>
                <w:szCs w:val="18"/>
              </w:rPr>
            </w:pPr>
            <w:r>
              <w:rPr>
                <w:rFonts w:ascii="Arial" w:hAnsi="Arial" w:cs="Arial"/>
                <w:sz w:val="18"/>
                <w:szCs w:val="18"/>
              </w:rPr>
              <w:t>March 2018</w:t>
            </w:r>
          </w:p>
        </w:tc>
      </w:tr>
      <w:tr w:rsidR="00FC70F1" w:rsidRPr="002954A6" w14:paraId="11F1D851" w14:textId="77777777" w:rsidTr="00DE54CF">
        <w:trPr>
          <w:trHeight w:hRule="exact" w:val="3900"/>
        </w:trPr>
        <w:tc>
          <w:tcPr>
            <w:tcW w:w="2136" w:type="dxa"/>
            <w:gridSpan w:val="4"/>
            <w:tcMar>
              <w:top w:w="57" w:type="dxa"/>
              <w:bottom w:w="57" w:type="dxa"/>
            </w:tcMar>
          </w:tcPr>
          <w:p w14:paraId="23E19BBE" w14:textId="7DC51054" w:rsidR="00FC70F1" w:rsidRDefault="00DE54CF" w:rsidP="007F271A">
            <w:pPr>
              <w:rPr>
                <w:rFonts w:ascii="Arial" w:hAnsi="Arial" w:cs="Arial"/>
                <w:sz w:val="18"/>
                <w:szCs w:val="18"/>
              </w:rPr>
            </w:pPr>
            <w:r>
              <w:rPr>
                <w:rFonts w:ascii="Arial" w:hAnsi="Arial" w:cs="Arial"/>
                <w:sz w:val="18"/>
                <w:szCs w:val="18"/>
              </w:rPr>
              <w:t>T</w:t>
            </w:r>
            <w:r w:rsidR="00FC70F1">
              <w:rPr>
                <w:rFonts w:ascii="Arial" w:hAnsi="Arial" w:cs="Arial"/>
                <w:sz w:val="18"/>
                <w:szCs w:val="18"/>
              </w:rPr>
              <w:t>he attendance of PP children improves</w:t>
            </w:r>
          </w:p>
        </w:tc>
        <w:tc>
          <w:tcPr>
            <w:tcW w:w="2650" w:type="dxa"/>
            <w:gridSpan w:val="3"/>
            <w:tcMar>
              <w:top w:w="57" w:type="dxa"/>
              <w:bottom w:w="57" w:type="dxa"/>
            </w:tcMar>
          </w:tcPr>
          <w:p w14:paraId="2F63B472" w14:textId="06C0B27A" w:rsidR="00D22B73" w:rsidRDefault="00D22B73" w:rsidP="007F271A">
            <w:pPr>
              <w:rPr>
                <w:rFonts w:ascii="Arial" w:hAnsi="Arial" w:cs="Arial"/>
                <w:sz w:val="18"/>
                <w:szCs w:val="18"/>
              </w:rPr>
            </w:pPr>
            <w:r>
              <w:rPr>
                <w:rFonts w:ascii="Arial" w:hAnsi="Arial" w:cs="Arial"/>
                <w:sz w:val="18"/>
                <w:szCs w:val="18"/>
              </w:rPr>
              <w:t>Rewards systems for 100% attendance for each of the 6 terms will include certificates and prizes. These will be presented in a Star of the Week Assembly Annual trophies will be</w:t>
            </w:r>
            <w:r w:rsidR="00FE52EC">
              <w:rPr>
                <w:rFonts w:ascii="Arial" w:hAnsi="Arial" w:cs="Arial"/>
                <w:sz w:val="18"/>
                <w:szCs w:val="18"/>
              </w:rPr>
              <w:t xml:space="preserve"> awarded for 100%</w:t>
            </w:r>
          </w:p>
          <w:p w14:paraId="1F0E4A6A" w14:textId="77777777" w:rsidR="00D22B73" w:rsidRDefault="00D22B73" w:rsidP="007F271A">
            <w:pPr>
              <w:rPr>
                <w:rFonts w:ascii="Arial" w:hAnsi="Arial" w:cs="Arial"/>
                <w:sz w:val="18"/>
                <w:szCs w:val="18"/>
              </w:rPr>
            </w:pPr>
          </w:p>
          <w:p w14:paraId="4F2EB4C5" w14:textId="77777777" w:rsidR="00216A75" w:rsidRDefault="00216A75" w:rsidP="007F271A">
            <w:pPr>
              <w:rPr>
                <w:rFonts w:ascii="Arial" w:hAnsi="Arial" w:cs="Arial"/>
                <w:sz w:val="18"/>
                <w:szCs w:val="18"/>
              </w:rPr>
            </w:pPr>
            <w:r>
              <w:rPr>
                <w:rFonts w:ascii="Arial" w:hAnsi="Arial" w:cs="Arial"/>
                <w:sz w:val="18"/>
                <w:szCs w:val="18"/>
              </w:rPr>
              <w:t>Topics will interest all children and especially PP children.</w:t>
            </w:r>
          </w:p>
          <w:p w14:paraId="1FDE557F" w14:textId="77777777" w:rsidR="00216A75" w:rsidRDefault="000C32B8" w:rsidP="00D22B73">
            <w:pPr>
              <w:rPr>
                <w:rFonts w:ascii="Arial" w:hAnsi="Arial" w:cs="Arial"/>
                <w:sz w:val="18"/>
                <w:szCs w:val="18"/>
              </w:rPr>
            </w:pPr>
            <w:r>
              <w:rPr>
                <w:rFonts w:ascii="Arial" w:hAnsi="Arial" w:cs="Arial"/>
                <w:sz w:val="18"/>
                <w:szCs w:val="18"/>
              </w:rPr>
              <w:t>They will include WOW days exciting activities throughout the term.</w:t>
            </w:r>
          </w:p>
          <w:p w14:paraId="2120949A" w14:textId="18988CF1" w:rsidR="00D22B73" w:rsidRPr="00AE78F2" w:rsidRDefault="00D22B73" w:rsidP="00D22B73">
            <w:pPr>
              <w:rPr>
                <w:rFonts w:ascii="Arial" w:hAnsi="Arial" w:cs="Arial"/>
                <w:sz w:val="18"/>
                <w:szCs w:val="18"/>
              </w:rPr>
            </w:pPr>
          </w:p>
        </w:tc>
        <w:tc>
          <w:tcPr>
            <w:tcW w:w="3827" w:type="dxa"/>
            <w:gridSpan w:val="4"/>
            <w:tcMar>
              <w:top w:w="57" w:type="dxa"/>
              <w:bottom w:w="57" w:type="dxa"/>
            </w:tcMar>
          </w:tcPr>
          <w:p w14:paraId="599518CF" w14:textId="431968D6" w:rsidR="00D22B73" w:rsidRDefault="00DE54CF" w:rsidP="006C7C85">
            <w:pPr>
              <w:rPr>
                <w:rFonts w:ascii="Arial" w:hAnsi="Arial" w:cs="Arial"/>
                <w:sz w:val="18"/>
                <w:szCs w:val="18"/>
              </w:rPr>
            </w:pPr>
            <w:r>
              <w:rPr>
                <w:rFonts w:ascii="Arial" w:hAnsi="Arial" w:cs="Arial"/>
                <w:sz w:val="18"/>
                <w:szCs w:val="18"/>
              </w:rPr>
              <w:t xml:space="preserve">Children thrive on positive praise and the reward system acts as an incentive </w:t>
            </w:r>
          </w:p>
          <w:p w14:paraId="266402B4" w14:textId="77777777" w:rsidR="00D22B73" w:rsidRDefault="00D22B73" w:rsidP="006C7C85">
            <w:pPr>
              <w:rPr>
                <w:rFonts w:ascii="Arial" w:hAnsi="Arial" w:cs="Arial"/>
                <w:sz w:val="18"/>
                <w:szCs w:val="18"/>
              </w:rPr>
            </w:pPr>
          </w:p>
          <w:p w14:paraId="65C87121" w14:textId="77777777" w:rsidR="00D22B73" w:rsidRDefault="00D22B73" w:rsidP="006C7C85">
            <w:pPr>
              <w:rPr>
                <w:rFonts w:ascii="Arial" w:hAnsi="Arial" w:cs="Arial"/>
                <w:sz w:val="18"/>
                <w:szCs w:val="18"/>
              </w:rPr>
            </w:pPr>
          </w:p>
          <w:p w14:paraId="55A8F29A" w14:textId="77777777" w:rsidR="00D22B73" w:rsidRDefault="00D22B73" w:rsidP="006C7C85">
            <w:pPr>
              <w:rPr>
                <w:rFonts w:ascii="Arial" w:hAnsi="Arial" w:cs="Arial"/>
                <w:sz w:val="18"/>
                <w:szCs w:val="18"/>
              </w:rPr>
            </w:pPr>
          </w:p>
          <w:p w14:paraId="4D425006" w14:textId="6736EBEF" w:rsidR="00D22B73" w:rsidRDefault="00D22B73" w:rsidP="006C7C85">
            <w:pPr>
              <w:rPr>
                <w:rFonts w:ascii="Arial" w:hAnsi="Arial" w:cs="Arial"/>
                <w:sz w:val="18"/>
                <w:szCs w:val="18"/>
              </w:rPr>
            </w:pPr>
          </w:p>
          <w:p w14:paraId="4B0E5A90" w14:textId="77777777" w:rsidR="00D22B73" w:rsidRDefault="00D22B73" w:rsidP="006C7C85">
            <w:pPr>
              <w:rPr>
                <w:rFonts w:ascii="Arial" w:hAnsi="Arial" w:cs="Arial"/>
                <w:sz w:val="18"/>
                <w:szCs w:val="18"/>
              </w:rPr>
            </w:pPr>
          </w:p>
          <w:p w14:paraId="00B512E5" w14:textId="77777777" w:rsidR="00D22B73" w:rsidRDefault="00D22B73" w:rsidP="006C7C85">
            <w:pPr>
              <w:rPr>
                <w:rFonts w:ascii="Arial" w:hAnsi="Arial" w:cs="Arial"/>
                <w:sz w:val="18"/>
                <w:szCs w:val="18"/>
              </w:rPr>
            </w:pPr>
          </w:p>
          <w:p w14:paraId="3DA280BB" w14:textId="77777777" w:rsidR="00D22B73" w:rsidRDefault="00D22B73" w:rsidP="006C7C85">
            <w:pPr>
              <w:rPr>
                <w:rFonts w:ascii="Arial" w:hAnsi="Arial" w:cs="Arial"/>
                <w:sz w:val="18"/>
                <w:szCs w:val="18"/>
              </w:rPr>
            </w:pPr>
          </w:p>
          <w:p w14:paraId="2D393E6F" w14:textId="162ADFF6" w:rsidR="00FC70F1" w:rsidRDefault="00DE54CF" w:rsidP="006C7C85">
            <w:pPr>
              <w:rPr>
                <w:rFonts w:ascii="Arial" w:hAnsi="Arial" w:cs="Arial"/>
                <w:sz w:val="18"/>
                <w:szCs w:val="18"/>
              </w:rPr>
            </w:pPr>
            <w:r>
              <w:rPr>
                <w:rFonts w:ascii="Arial" w:hAnsi="Arial" w:cs="Arial"/>
                <w:sz w:val="18"/>
                <w:szCs w:val="18"/>
              </w:rPr>
              <w:t>This</w:t>
            </w:r>
            <w:r w:rsidR="000C32B8">
              <w:rPr>
                <w:rFonts w:ascii="Arial" w:hAnsi="Arial" w:cs="Arial"/>
                <w:sz w:val="18"/>
                <w:szCs w:val="18"/>
              </w:rPr>
              <w:t xml:space="preserve"> can be a hook to</w:t>
            </w:r>
            <w:r w:rsidR="00A052C0">
              <w:rPr>
                <w:rFonts w:ascii="Arial" w:hAnsi="Arial" w:cs="Arial"/>
                <w:sz w:val="18"/>
                <w:szCs w:val="18"/>
              </w:rPr>
              <w:t xml:space="preserve"> make </w:t>
            </w:r>
            <w:r w:rsidR="000C32B8">
              <w:rPr>
                <w:rFonts w:ascii="Arial" w:hAnsi="Arial" w:cs="Arial"/>
                <w:sz w:val="18"/>
                <w:szCs w:val="18"/>
              </w:rPr>
              <w:t xml:space="preserve">them </w:t>
            </w:r>
            <w:r w:rsidR="00A052C0">
              <w:rPr>
                <w:rFonts w:ascii="Arial" w:hAnsi="Arial" w:cs="Arial"/>
                <w:sz w:val="18"/>
                <w:szCs w:val="18"/>
              </w:rPr>
              <w:t xml:space="preserve">want </w:t>
            </w:r>
            <w:r w:rsidR="000C32B8">
              <w:rPr>
                <w:rFonts w:ascii="Arial" w:hAnsi="Arial" w:cs="Arial"/>
                <w:sz w:val="18"/>
                <w:szCs w:val="18"/>
              </w:rPr>
              <w:t>to come to school.</w:t>
            </w:r>
          </w:p>
          <w:p w14:paraId="79F1A3D8" w14:textId="6EC0FD1A" w:rsidR="000C32B8" w:rsidRPr="00AE78F2" w:rsidRDefault="00D22B73" w:rsidP="006C7C85">
            <w:pPr>
              <w:rPr>
                <w:rFonts w:ascii="Arial" w:hAnsi="Arial" w:cs="Arial"/>
                <w:sz w:val="18"/>
                <w:szCs w:val="18"/>
              </w:rPr>
            </w:pPr>
            <w:r>
              <w:rPr>
                <w:rFonts w:ascii="Arial" w:hAnsi="Arial" w:cs="Arial"/>
                <w:sz w:val="18"/>
                <w:szCs w:val="18"/>
              </w:rPr>
              <w:t>Exciting</w:t>
            </w:r>
            <w:r w:rsidR="000C32B8">
              <w:rPr>
                <w:rFonts w:ascii="Arial" w:hAnsi="Arial" w:cs="Arial"/>
                <w:sz w:val="18"/>
                <w:szCs w:val="18"/>
              </w:rPr>
              <w:t xml:space="preserve"> activities throughout the term will be fun and the children will want to be part of them.</w:t>
            </w:r>
            <w:r w:rsidR="00FE52EC">
              <w:rPr>
                <w:rFonts w:ascii="Arial" w:hAnsi="Arial" w:cs="Arial"/>
                <w:sz w:val="18"/>
                <w:szCs w:val="18"/>
              </w:rPr>
              <w:t xml:space="preserve"> Mysterious Mondays will focus on projects that will engage and motivate pupil</w:t>
            </w:r>
          </w:p>
        </w:tc>
        <w:tc>
          <w:tcPr>
            <w:tcW w:w="2835" w:type="dxa"/>
            <w:gridSpan w:val="5"/>
            <w:shd w:val="clear" w:color="auto" w:fill="auto"/>
            <w:tcMar>
              <w:top w:w="57" w:type="dxa"/>
              <w:bottom w:w="57" w:type="dxa"/>
            </w:tcMar>
          </w:tcPr>
          <w:p w14:paraId="47E5ABF2" w14:textId="4B9DE642" w:rsidR="00D22B73" w:rsidRDefault="00F60CAC" w:rsidP="00B60E7C">
            <w:pPr>
              <w:rPr>
                <w:rFonts w:ascii="Arial" w:hAnsi="Arial" w:cs="Arial"/>
                <w:sz w:val="18"/>
                <w:szCs w:val="18"/>
              </w:rPr>
            </w:pPr>
            <w:r>
              <w:rPr>
                <w:rFonts w:ascii="Arial" w:hAnsi="Arial" w:cs="Arial"/>
                <w:sz w:val="18"/>
                <w:szCs w:val="18"/>
              </w:rPr>
              <w:t>Governor monitoring</w:t>
            </w:r>
          </w:p>
          <w:p w14:paraId="51023F3A" w14:textId="77777777" w:rsidR="00D22B73" w:rsidRDefault="00D22B73" w:rsidP="00B60E7C">
            <w:pPr>
              <w:rPr>
                <w:rFonts w:ascii="Arial" w:hAnsi="Arial" w:cs="Arial"/>
                <w:sz w:val="18"/>
                <w:szCs w:val="18"/>
              </w:rPr>
            </w:pPr>
          </w:p>
          <w:p w14:paraId="4D6FE233" w14:textId="77777777" w:rsidR="00D22B73" w:rsidRDefault="00D22B73" w:rsidP="00B60E7C">
            <w:pPr>
              <w:rPr>
                <w:rFonts w:ascii="Arial" w:hAnsi="Arial" w:cs="Arial"/>
                <w:sz w:val="18"/>
                <w:szCs w:val="18"/>
              </w:rPr>
            </w:pPr>
          </w:p>
          <w:p w14:paraId="584599B7" w14:textId="77777777" w:rsidR="00D22B73" w:rsidRDefault="00D22B73" w:rsidP="00B60E7C">
            <w:pPr>
              <w:rPr>
                <w:rFonts w:ascii="Arial" w:hAnsi="Arial" w:cs="Arial"/>
                <w:sz w:val="18"/>
                <w:szCs w:val="18"/>
              </w:rPr>
            </w:pPr>
          </w:p>
          <w:p w14:paraId="0126DD7F" w14:textId="77777777" w:rsidR="00D22B73" w:rsidRDefault="00D22B73" w:rsidP="00B60E7C">
            <w:pPr>
              <w:rPr>
                <w:rFonts w:ascii="Arial" w:hAnsi="Arial" w:cs="Arial"/>
                <w:sz w:val="18"/>
                <w:szCs w:val="18"/>
              </w:rPr>
            </w:pPr>
          </w:p>
          <w:p w14:paraId="41062370" w14:textId="77777777" w:rsidR="00D22B73" w:rsidRDefault="00D22B73" w:rsidP="00B60E7C">
            <w:pPr>
              <w:rPr>
                <w:rFonts w:ascii="Arial" w:hAnsi="Arial" w:cs="Arial"/>
                <w:sz w:val="18"/>
                <w:szCs w:val="18"/>
              </w:rPr>
            </w:pPr>
          </w:p>
          <w:p w14:paraId="238A63F2" w14:textId="77777777" w:rsidR="00D22B73" w:rsidRDefault="00D22B73" w:rsidP="00B60E7C">
            <w:pPr>
              <w:rPr>
                <w:rFonts w:ascii="Arial" w:hAnsi="Arial" w:cs="Arial"/>
                <w:sz w:val="18"/>
                <w:szCs w:val="18"/>
              </w:rPr>
            </w:pPr>
          </w:p>
          <w:p w14:paraId="0F28EFBE" w14:textId="77777777" w:rsidR="00D22B73" w:rsidRDefault="00D22B73" w:rsidP="00B60E7C">
            <w:pPr>
              <w:rPr>
                <w:rFonts w:ascii="Arial" w:hAnsi="Arial" w:cs="Arial"/>
                <w:sz w:val="18"/>
                <w:szCs w:val="18"/>
              </w:rPr>
            </w:pPr>
          </w:p>
          <w:p w14:paraId="308201AC" w14:textId="77777777" w:rsidR="00D22B73" w:rsidRDefault="00D22B73" w:rsidP="00B60E7C">
            <w:pPr>
              <w:rPr>
                <w:rFonts w:ascii="Arial" w:hAnsi="Arial" w:cs="Arial"/>
                <w:sz w:val="18"/>
                <w:szCs w:val="18"/>
              </w:rPr>
            </w:pPr>
          </w:p>
          <w:p w14:paraId="274C6E4D" w14:textId="7CBAB911" w:rsidR="000C32B8" w:rsidRDefault="000C32B8" w:rsidP="00B60E7C">
            <w:pPr>
              <w:rPr>
                <w:rFonts w:ascii="Arial" w:hAnsi="Arial" w:cs="Arial"/>
                <w:sz w:val="18"/>
                <w:szCs w:val="18"/>
              </w:rPr>
            </w:pPr>
            <w:r>
              <w:rPr>
                <w:rFonts w:ascii="Arial" w:hAnsi="Arial" w:cs="Arial"/>
                <w:sz w:val="18"/>
                <w:szCs w:val="18"/>
              </w:rPr>
              <w:t>Topic webs will be shared and be interesting.</w:t>
            </w:r>
            <w:r w:rsidR="00FE52EC">
              <w:rPr>
                <w:rFonts w:ascii="Arial" w:hAnsi="Arial" w:cs="Arial"/>
                <w:sz w:val="18"/>
                <w:szCs w:val="18"/>
              </w:rPr>
              <w:t xml:space="preserve"> </w:t>
            </w:r>
            <w:r w:rsidR="00D22B73">
              <w:rPr>
                <w:rFonts w:ascii="Arial" w:hAnsi="Arial" w:cs="Arial"/>
                <w:sz w:val="18"/>
                <w:szCs w:val="18"/>
              </w:rPr>
              <w:t>Exciting</w:t>
            </w:r>
            <w:r>
              <w:rPr>
                <w:rFonts w:ascii="Arial" w:hAnsi="Arial" w:cs="Arial"/>
                <w:sz w:val="18"/>
                <w:szCs w:val="18"/>
              </w:rPr>
              <w:t xml:space="preserve"> days will be shared with the children and parents as something to look forward to. They will be in the diary on the website.</w:t>
            </w:r>
            <w:r w:rsidR="00FE52EC">
              <w:rPr>
                <w:rFonts w:ascii="Arial" w:hAnsi="Arial" w:cs="Arial"/>
                <w:sz w:val="18"/>
                <w:szCs w:val="18"/>
              </w:rPr>
              <w:t xml:space="preserve"> Pupil interviews with PP will support planning of Mysterious Mondays.</w:t>
            </w:r>
          </w:p>
          <w:p w14:paraId="462795BF" w14:textId="5A2D6BDE" w:rsidR="000C32B8" w:rsidRPr="00AE78F2" w:rsidRDefault="000C32B8" w:rsidP="00B60E7C">
            <w:pPr>
              <w:rPr>
                <w:rFonts w:ascii="Arial" w:hAnsi="Arial" w:cs="Arial"/>
                <w:sz w:val="18"/>
                <w:szCs w:val="18"/>
              </w:rPr>
            </w:pPr>
          </w:p>
        </w:tc>
        <w:tc>
          <w:tcPr>
            <w:tcW w:w="1418" w:type="dxa"/>
            <w:gridSpan w:val="2"/>
            <w:shd w:val="clear" w:color="auto" w:fill="auto"/>
          </w:tcPr>
          <w:p w14:paraId="5E406584" w14:textId="525C3E0B" w:rsidR="00D22B73" w:rsidRDefault="00FE52EC">
            <w:pPr>
              <w:rPr>
                <w:rFonts w:ascii="Arial" w:hAnsi="Arial" w:cs="Arial"/>
                <w:sz w:val="18"/>
                <w:szCs w:val="18"/>
              </w:rPr>
            </w:pPr>
            <w:r>
              <w:rPr>
                <w:rFonts w:ascii="Arial" w:hAnsi="Arial" w:cs="Arial"/>
                <w:sz w:val="18"/>
                <w:szCs w:val="18"/>
              </w:rPr>
              <w:t>S. Ely</w:t>
            </w:r>
          </w:p>
          <w:p w14:paraId="678363CC" w14:textId="77777777" w:rsidR="00D22B73" w:rsidRDefault="00D22B73">
            <w:pPr>
              <w:rPr>
                <w:rFonts w:ascii="Arial" w:hAnsi="Arial" w:cs="Arial"/>
                <w:sz w:val="18"/>
                <w:szCs w:val="18"/>
              </w:rPr>
            </w:pPr>
          </w:p>
          <w:p w14:paraId="4B0C06B6" w14:textId="77777777" w:rsidR="00D22B73" w:rsidRDefault="00D22B73">
            <w:pPr>
              <w:rPr>
                <w:rFonts w:ascii="Arial" w:hAnsi="Arial" w:cs="Arial"/>
                <w:sz w:val="18"/>
                <w:szCs w:val="18"/>
              </w:rPr>
            </w:pPr>
          </w:p>
          <w:p w14:paraId="276A4917" w14:textId="77777777" w:rsidR="00D22B73" w:rsidRDefault="00D22B73">
            <w:pPr>
              <w:rPr>
                <w:rFonts w:ascii="Arial" w:hAnsi="Arial" w:cs="Arial"/>
                <w:sz w:val="18"/>
                <w:szCs w:val="18"/>
              </w:rPr>
            </w:pPr>
          </w:p>
          <w:p w14:paraId="3382B58C" w14:textId="77777777" w:rsidR="00D22B73" w:rsidRDefault="00D22B73">
            <w:pPr>
              <w:rPr>
                <w:rFonts w:ascii="Arial" w:hAnsi="Arial" w:cs="Arial"/>
                <w:sz w:val="18"/>
                <w:szCs w:val="18"/>
              </w:rPr>
            </w:pPr>
          </w:p>
          <w:p w14:paraId="0686FF6D" w14:textId="77777777" w:rsidR="00D22B73" w:rsidRDefault="00D22B73">
            <w:pPr>
              <w:rPr>
                <w:rFonts w:ascii="Arial" w:hAnsi="Arial" w:cs="Arial"/>
                <w:sz w:val="18"/>
                <w:szCs w:val="18"/>
              </w:rPr>
            </w:pPr>
          </w:p>
          <w:p w14:paraId="0401A735" w14:textId="77777777" w:rsidR="00D22B73" w:rsidRDefault="00D22B73">
            <w:pPr>
              <w:rPr>
                <w:rFonts w:ascii="Arial" w:hAnsi="Arial" w:cs="Arial"/>
                <w:sz w:val="18"/>
                <w:szCs w:val="18"/>
              </w:rPr>
            </w:pPr>
          </w:p>
          <w:p w14:paraId="4E784EFB" w14:textId="77777777" w:rsidR="00D22B73" w:rsidRDefault="00D22B73">
            <w:pPr>
              <w:rPr>
                <w:rFonts w:ascii="Arial" w:hAnsi="Arial" w:cs="Arial"/>
                <w:sz w:val="18"/>
                <w:szCs w:val="18"/>
              </w:rPr>
            </w:pPr>
          </w:p>
          <w:p w14:paraId="787ACBE5" w14:textId="77777777" w:rsidR="00D22B73" w:rsidRDefault="00D22B73">
            <w:pPr>
              <w:rPr>
                <w:rFonts w:ascii="Arial" w:hAnsi="Arial" w:cs="Arial"/>
                <w:sz w:val="18"/>
                <w:szCs w:val="18"/>
              </w:rPr>
            </w:pPr>
          </w:p>
          <w:p w14:paraId="36988A10" w14:textId="1DE50440" w:rsidR="00FC70F1" w:rsidRDefault="00FE52EC">
            <w:pPr>
              <w:rPr>
                <w:rFonts w:ascii="Arial" w:hAnsi="Arial" w:cs="Arial"/>
                <w:sz w:val="18"/>
                <w:szCs w:val="18"/>
              </w:rPr>
            </w:pPr>
            <w:proofErr w:type="spellStart"/>
            <w:r>
              <w:rPr>
                <w:rFonts w:ascii="Arial" w:hAnsi="Arial" w:cs="Arial"/>
                <w:sz w:val="18"/>
                <w:szCs w:val="18"/>
              </w:rPr>
              <w:t>Classteachers</w:t>
            </w:r>
            <w:proofErr w:type="spellEnd"/>
          </w:p>
          <w:p w14:paraId="75E0D43A" w14:textId="5FD0559B" w:rsidR="00FE52EC" w:rsidRDefault="00FE52EC">
            <w:pPr>
              <w:rPr>
                <w:rFonts w:ascii="Arial" w:hAnsi="Arial" w:cs="Arial"/>
                <w:sz w:val="18"/>
                <w:szCs w:val="18"/>
              </w:rPr>
            </w:pPr>
            <w:r>
              <w:rPr>
                <w:rFonts w:ascii="Arial" w:hAnsi="Arial" w:cs="Arial"/>
                <w:sz w:val="18"/>
                <w:szCs w:val="18"/>
              </w:rPr>
              <w:t>D Howell</w:t>
            </w:r>
          </w:p>
          <w:p w14:paraId="77A89906" w14:textId="06024359" w:rsidR="00D22B73" w:rsidRPr="00AE78F2" w:rsidRDefault="00D22B73">
            <w:pPr>
              <w:rPr>
                <w:rFonts w:ascii="Arial" w:hAnsi="Arial" w:cs="Arial"/>
                <w:sz w:val="18"/>
                <w:szCs w:val="18"/>
              </w:rPr>
            </w:pPr>
          </w:p>
        </w:tc>
        <w:tc>
          <w:tcPr>
            <w:tcW w:w="2551" w:type="dxa"/>
            <w:gridSpan w:val="3"/>
            <w:shd w:val="clear" w:color="auto" w:fill="auto"/>
          </w:tcPr>
          <w:p w14:paraId="14F55272" w14:textId="56710F4C" w:rsidR="00D22B73" w:rsidRDefault="00FE52EC" w:rsidP="00E20F63">
            <w:pPr>
              <w:rPr>
                <w:rFonts w:ascii="Arial" w:hAnsi="Arial" w:cs="Arial"/>
                <w:sz w:val="18"/>
                <w:szCs w:val="18"/>
              </w:rPr>
            </w:pPr>
            <w:r>
              <w:rPr>
                <w:rFonts w:ascii="Arial" w:hAnsi="Arial" w:cs="Arial"/>
                <w:sz w:val="18"/>
                <w:szCs w:val="18"/>
              </w:rPr>
              <w:t>Termly</w:t>
            </w:r>
          </w:p>
          <w:p w14:paraId="22688F98" w14:textId="77777777" w:rsidR="00D22B73" w:rsidRDefault="00D22B73" w:rsidP="00E20F63">
            <w:pPr>
              <w:rPr>
                <w:rFonts w:ascii="Arial" w:hAnsi="Arial" w:cs="Arial"/>
                <w:sz w:val="18"/>
                <w:szCs w:val="18"/>
              </w:rPr>
            </w:pPr>
          </w:p>
          <w:p w14:paraId="387B8C8F" w14:textId="77777777" w:rsidR="00D22B73" w:rsidRDefault="00D22B73" w:rsidP="00E20F63">
            <w:pPr>
              <w:rPr>
                <w:rFonts w:ascii="Arial" w:hAnsi="Arial" w:cs="Arial"/>
                <w:sz w:val="18"/>
                <w:szCs w:val="18"/>
              </w:rPr>
            </w:pPr>
          </w:p>
          <w:p w14:paraId="76CC1579" w14:textId="77777777" w:rsidR="00D22B73" w:rsidRDefault="00D22B73" w:rsidP="00E20F63">
            <w:pPr>
              <w:rPr>
                <w:rFonts w:ascii="Arial" w:hAnsi="Arial" w:cs="Arial"/>
                <w:sz w:val="18"/>
                <w:szCs w:val="18"/>
              </w:rPr>
            </w:pPr>
          </w:p>
          <w:p w14:paraId="0E60C6C2" w14:textId="77777777" w:rsidR="00D22B73" w:rsidRDefault="00D22B73" w:rsidP="00E20F63">
            <w:pPr>
              <w:rPr>
                <w:rFonts w:ascii="Arial" w:hAnsi="Arial" w:cs="Arial"/>
                <w:sz w:val="18"/>
                <w:szCs w:val="18"/>
              </w:rPr>
            </w:pPr>
          </w:p>
          <w:p w14:paraId="19ED12CB" w14:textId="77777777" w:rsidR="00D22B73" w:rsidRDefault="00D22B73" w:rsidP="00E20F63">
            <w:pPr>
              <w:rPr>
                <w:rFonts w:ascii="Arial" w:hAnsi="Arial" w:cs="Arial"/>
                <w:sz w:val="18"/>
                <w:szCs w:val="18"/>
              </w:rPr>
            </w:pPr>
          </w:p>
          <w:p w14:paraId="36F6C04D" w14:textId="77777777" w:rsidR="00D22B73" w:rsidRDefault="00D22B73" w:rsidP="00E20F63">
            <w:pPr>
              <w:rPr>
                <w:rFonts w:ascii="Arial" w:hAnsi="Arial" w:cs="Arial"/>
                <w:sz w:val="18"/>
                <w:szCs w:val="18"/>
              </w:rPr>
            </w:pPr>
          </w:p>
          <w:p w14:paraId="333C198C" w14:textId="77777777" w:rsidR="00D22B73" w:rsidRDefault="00D22B73" w:rsidP="00E20F63">
            <w:pPr>
              <w:rPr>
                <w:rFonts w:ascii="Arial" w:hAnsi="Arial" w:cs="Arial"/>
                <w:sz w:val="18"/>
                <w:szCs w:val="18"/>
              </w:rPr>
            </w:pPr>
          </w:p>
          <w:p w14:paraId="23ACE5F4" w14:textId="77777777" w:rsidR="00D22B73" w:rsidRDefault="00D22B73" w:rsidP="00E20F63">
            <w:pPr>
              <w:rPr>
                <w:rFonts w:ascii="Arial" w:hAnsi="Arial" w:cs="Arial"/>
                <w:sz w:val="18"/>
                <w:szCs w:val="18"/>
              </w:rPr>
            </w:pPr>
          </w:p>
          <w:p w14:paraId="1A0376D0" w14:textId="289856F1" w:rsidR="00FC70F1" w:rsidRPr="00AE78F2" w:rsidRDefault="000E5DAC" w:rsidP="00E20F63">
            <w:pPr>
              <w:rPr>
                <w:rFonts w:ascii="Arial" w:hAnsi="Arial" w:cs="Arial"/>
                <w:sz w:val="18"/>
                <w:szCs w:val="18"/>
              </w:rPr>
            </w:pPr>
            <w:r>
              <w:rPr>
                <w:rFonts w:ascii="Arial" w:hAnsi="Arial" w:cs="Arial"/>
                <w:sz w:val="18"/>
                <w:szCs w:val="18"/>
              </w:rPr>
              <w:t>January 2018</w:t>
            </w:r>
          </w:p>
        </w:tc>
      </w:tr>
      <w:tr w:rsidR="002954A6" w:rsidRPr="002954A6" w14:paraId="768704E7" w14:textId="77777777" w:rsidTr="00DE54CF">
        <w:trPr>
          <w:trHeight w:hRule="exact" w:val="312"/>
        </w:trPr>
        <w:tc>
          <w:tcPr>
            <w:tcW w:w="15417" w:type="dxa"/>
            <w:gridSpan w:val="21"/>
            <w:tcMar>
              <w:top w:w="57" w:type="dxa"/>
              <w:bottom w:w="57" w:type="dxa"/>
            </w:tcMar>
          </w:tcPr>
          <w:p w14:paraId="26466B16" w14:textId="2A3FE3E7" w:rsidR="00125340" w:rsidRPr="002954A6" w:rsidRDefault="00187C17" w:rsidP="00A60ECF">
            <w:pPr>
              <w:pStyle w:val="ListParagraph"/>
              <w:numPr>
                <w:ilvl w:val="0"/>
                <w:numId w:val="14"/>
              </w:numPr>
              <w:ind w:left="426" w:hanging="142"/>
              <w:rPr>
                <w:rFonts w:ascii="Arial" w:hAnsi="Arial" w:cs="Arial"/>
                <w:b/>
              </w:rPr>
            </w:pPr>
            <w:r>
              <w:lastRenderedPageBreak/>
              <w:br w:type="page"/>
            </w:r>
            <w:r w:rsidR="00125340" w:rsidRPr="002954A6">
              <w:rPr>
                <w:rFonts w:ascii="Arial" w:hAnsi="Arial" w:cs="Arial"/>
                <w:b/>
              </w:rPr>
              <w:t>Targeted support</w:t>
            </w:r>
          </w:p>
        </w:tc>
      </w:tr>
      <w:tr w:rsidR="002954A6" w:rsidRPr="002954A6" w14:paraId="58773DB5" w14:textId="77777777" w:rsidTr="00DE54CF">
        <w:tc>
          <w:tcPr>
            <w:tcW w:w="1871" w:type="dxa"/>
            <w:gridSpan w:val="3"/>
            <w:tcMar>
              <w:top w:w="57" w:type="dxa"/>
              <w:bottom w:w="57" w:type="dxa"/>
            </w:tcMar>
          </w:tcPr>
          <w:p w14:paraId="34D410EC" w14:textId="77777777" w:rsidR="00125340" w:rsidRPr="002954A6" w:rsidRDefault="00125340" w:rsidP="00AC2324">
            <w:pPr>
              <w:rPr>
                <w:rFonts w:ascii="Arial" w:hAnsi="Arial" w:cs="Arial"/>
                <w:b/>
              </w:rPr>
            </w:pPr>
            <w:r w:rsidRPr="002954A6">
              <w:rPr>
                <w:rFonts w:ascii="Arial" w:hAnsi="Arial" w:cs="Arial"/>
                <w:b/>
              </w:rPr>
              <w:t>Desired outcome</w:t>
            </w:r>
          </w:p>
        </w:tc>
        <w:tc>
          <w:tcPr>
            <w:tcW w:w="3160" w:type="dxa"/>
            <w:gridSpan w:val="5"/>
            <w:tcMar>
              <w:top w:w="57" w:type="dxa"/>
              <w:bottom w:w="57" w:type="dxa"/>
            </w:tcMar>
          </w:tcPr>
          <w:p w14:paraId="469A0314" w14:textId="77777777" w:rsidR="00125340" w:rsidRPr="002954A6" w:rsidRDefault="00125340" w:rsidP="00AC2324">
            <w:pPr>
              <w:rPr>
                <w:rFonts w:ascii="Arial" w:hAnsi="Arial" w:cs="Arial"/>
                <w:b/>
              </w:rPr>
            </w:pPr>
            <w:r w:rsidRPr="002954A6">
              <w:rPr>
                <w:rFonts w:ascii="Arial" w:hAnsi="Arial" w:cs="Arial"/>
                <w:b/>
              </w:rPr>
              <w:t>Chosen action/approach</w:t>
            </w:r>
          </w:p>
        </w:tc>
        <w:tc>
          <w:tcPr>
            <w:tcW w:w="3740" w:type="dxa"/>
            <w:gridSpan w:val="4"/>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904" w:type="dxa"/>
            <w:gridSpan w:val="5"/>
            <w:tcMar>
              <w:top w:w="57" w:type="dxa"/>
              <w:bottom w:w="57" w:type="dxa"/>
            </w:tcMar>
          </w:tcPr>
          <w:p w14:paraId="298834DB" w14:textId="77777777" w:rsidR="00125340" w:rsidRPr="002954A6" w:rsidRDefault="00125340" w:rsidP="00AC2324">
            <w:pPr>
              <w:rPr>
                <w:rFonts w:ascii="Arial" w:hAnsi="Arial" w:cs="Arial"/>
                <w:b/>
              </w:rPr>
            </w:pPr>
            <w:r w:rsidRPr="002954A6">
              <w:rPr>
                <w:rFonts w:ascii="Arial" w:hAnsi="Arial" w:cs="Arial"/>
                <w:b/>
              </w:rPr>
              <w:t>How will you ensure it is implemented well?</w:t>
            </w:r>
          </w:p>
        </w:tc>
        <w:tc>
          <w:tcPr>
            <w:tcW w:w="1382" w:type="dxa"/>
            <w:gridSpan w:val="2"/>
          </w:tcPr>
          <w:p w14:paraId="69606D4E" w14:textId="77777777" w:rsidR="00125340" w:rsidRPr="002954A6" w:rsidRDefault="00125340" w:rsidP="00AC2324">
            <w:pPr>
              <w:rPr>
                <w:rFonts w:ascii="Arial" w:hAnsi="Arial" w:cs="Arial"/>
                <w:b/>
              </w:rPr>
            </w:pPr>
            <w:r w:rsidRPr="002954A6">
              <w:rPr>
                <w:rFonts w:ascii="Arial" w:hAnsi="Arial" w:cs="Arial"/>
                <w:b/>
              </w:rPr>
              <w:t>Staff lead</w:t>
            </w:r>
          </w:p>
        </w:tc>
        <w:tc>
          <w:tcPr>
            <w:tcW w:w="2360" w:type="dxa"/>
            <w:gridSpan w:val="2"/>
          </w:tcPr>
          <w:p w14:paraId="334E2892" w14:textId="77777777" w:rsidR="00125340" w:rsidRPr="00262114" w:rsidRDefault="00240F98" w:rsidP="00AC2324">
            <w:pPr>
              <w:rPr>
                <w:rFonts w:ascii="Arial" w:hAnsi="Arial" w:cs="Arial"/>
                <w:b/>
              </w:rPr>
            </w:pPr>
            <w:r w:rsidRPr="00262114">
              <w:rPr>
                <w:rFonts w:ascii="Arial" w:hAnsi="Arial" w:cs="Arial"/>
                <w:b/>
              </w:rPr>
              <w:t>When will you review implementation?</w:t>
            </w:r>
          </w:p>
        </w:tc>
      </w:tr>
      <w:tr w:rsidR="002954A6" w:rsidRPr="002954A6" w14:paraId="0DF205A5" w14:textId="77777777" w:rsidTr="00187C17">
        <w:trPr>
          <w:trHeight w:hRule="exact" w:val="2088"/>
        </w:trPr>
        <w:tc>
          <w:tcPr>
            <w:tcW w:w="1871" w:type="dxa"/>
            <w:gridSpan w:val="3"/>
            <w:tcMar>
              <w:top w:w="57" w:type="dxa"/>
              <w:bottom w:w="57" w:type="dxa"/>
            </w:tcMar>
          </w:tcPr>
          <w:p w14:paraId="0230510A" w14:textId="77777777" w:rsidR="00120424" w:rsidRPr="00FE52EC" w:rsidRDefault="00120424" w:rsidP="00120424">
            <w:pPr>
              <w:pStyle w:val="Default"/>
              <w:rPr>
                <w:sz w:val="18"/>
                <w:szCs w:val="18"/>
              </w:rPr>
            </w:pPr>
            <w:r w:rsidRPr="00FE52EC">
              <w:rPr>
                <w:sz w:val="18"/>
                <w:szCs w:val="18"/>
              </w:rPr>
              <w:t>KS1 children demonstrate a consistency in tense (irregular verbs) when speaking</w:t>
            </w:r>
          </w:p>
          <w:p w14:paraId="12A18E6E" w14:textId="77777777" w:rsidR="00120424" w:rsidRDefault="00120424" w:rsidP="00120424">
            <w:pPr>
              <w:rPr>
                <w:rFonts w:ascii="Arial" w:hAnsi="Arial" w:cs="Arial"/>
                <w:sz w:val="18"/>
                <w:szCs w:val="18"/>
              </w:rPr>
            </w:pPr>
            <w:r w:rsidRPr="00FE52EC">
              <w:rPr>
                <w:rFonts w:ascii="Arial" w:hAnsi="Arial" w:cs="Arial"/>
                <w:sz w:val="18"/>
                <w:szCs w:val="18"/>
              </w:rPr>
              <w:t>KS2 children able to distinguish between Standard and non-Standard English</w:t>
            </w:r>
          </w:p>
          <w:p w14:paraId="71872C55" w14:textId="59FAB64B" w:rsidR="00125340" w:rsidRPr="00004FB6" w:rsidRDefault="00125340" w:rsidP="00684795">
            <w:pPr>
              <w:rPr>
                <w:rFonts w:ascii="Arial" w:hAnsi="Arial" w:cs="Arial"/>
                <w:sz w:val="18"/>
                <w:szCs w:val="18"/>
              </w:rPr>
            </w:pPr>
          </w:p>
        </w:tc>
        <w:tc>
          <w:tcPr>
            <w:tcW w:w="3160" w:type="dxa"/>
            <w:gridSpan w:val="5"/>
            <w:tcMar>
              <w:top w:w="57" w:type="dxa"/>
              <w:bottom w:w="57" w:type="dxa"/>
            </w:tcMar>
          </w:tcPr>
          <w:p w14:paraId="69BCA213" w14:textId="1134E1AA" w:rsidR="00125340" w:rsidRPr="00004FB6" w:rsidRDefault="000C32B8" w:rsidP="00DE54CF">
            <w:pPr>
              <w:rPr>
                <w:rFonts w:ascii="Arial" w:hAnsi="Arial" w:cs="Arial"/>
                <w:sz w:val="18"/>
                <w:szCs w:val="18"/>
              </w:rPr>
            </w:pPr>
            <w:r>
              <w:rPr>
                <w:rFonts w:ascii="Arial" w:hAnsi="Arial" w:cs="Arial"/>
                <w:sz w:val="18"/>
                <w:szCs w:val="18"/>
              </w:rPr>
              <w:t xml:space="preserve">Some PP children will </w:t>
            </w:r>
            <w:r w:rsidR="00DE54CF">
              <w:rPr>
                <w:rFonts w:ascii="Arial" w:hAnsi="Arial" w:cs="Arial"/>
                <w:sz w:val="18"/>
                <w:szCs w:val="18"/>
              </w:rPr>
              <w:t>receive further support- small groups/ 1:1. Use of Talking Time programme and specific SALT programme</w:t>
            </w:r>
            <w:r w:rsidR="00187C17">
              <w:rPr>
                <w:rFonts w:ascii="Arial" w:hAnsi="Arial" w:cs="Arial"/>
                <w:sz w:val="18"/>
                <w:szCs w:val="18"/>
              </w:rPr>
              <w:t>s, Clued Up for</w:t>
            </w:r>
            <w:r w:rsidR="00DE54CF">
              <w:rPr>
                <w:rFonts w:ascii="Arial" w:hAnsi="Arial" w:cs="Arial"/>
                <w:sz w:val="18"/>
                <w:szCs w:val="18"/>
              </w:rPr>
              <w:t xml:space="preserve"> Grammar, Catch Up Literacy</w:t>
            </w:r>
          </w:p>
        </w:tc>
        <w:tc>
          <w:tcPr>
            <w:tcW w:w="3740" w:type="dxa"/>
            <w:gridSpan w:val="4"/>
            <w:tcMar>
              <w:top w:w="57" w:type="dxa"/>
              <w:bottom w:w="57" w:type="dxa"/>
            </w:tcMar>
          </w:tcPr>
          <w:p w14:paraId="04A2B402" w14:textId="5D3CDF22" w:rsidR="00DE54CF" w:rsidRPr="00004FB6" w:rsidRDefault="00DE54CF" w:rsidP="000C32B8">
            <w:pPr>
              <w:rPr>
                <w:rFonts w:ascii="Arial" w:hAnsi="Arial" w:cs="Arial"/>
                <w:sz w:val="18"/>
                <w:szCs w:val="18"/>
              </w:rPr>
            </w:pPr>
            <w:r>
              <w:rPr>
                <w:rFonts w:ascii="Arial" w:hAnsi="Arial" w:cs="Arial"/>
                <w:sz w:val="18"/>
                <w:szCs w:val="18"/>
              </w:rPr>
              <w:t>EEF toolkit demonstrates impact of interventions chosen.</w:t>
            </w:r>
          </w:p>
        </w:tc>
        <w:tc>
          <w:tcPr>
            <w:tcW w:w="2904" w:type="dxa"/>
            <w:gridSpan w:val="5"/>
            <w:tcMar>
              <w:top w:w="57" w:type="dxa"/>
              <w:bottom w:w="57" w:type="dxa"/>
            </w:tcMar>
          </w:tcPr>
          <w:p w14:paraId="6B4012C2" w14:textId="5A2DE85D" w:rsidR="00125340" w:rsidRPr="00004FB6" w:rsidRDefault="000C32B8" w:rsidP="00C73995">
            <w:pPr>
              <w:rPr>
                <w:rFonts w:ascii="Arial" w:hAnsi="Arial" w:cs="Arial"/>
                <w:sz w:val="18"/>
                <w:szCs w:val="18"/>
              </w:rPr>
            </w:pPr>
            <w:r>
              <w:rPr>
                <w:rFonts w:ascii="Arial" w:hAnsi="Arial" w:cs="Arial"/>
                <w:sz w:val="18"/>
                <w:szCs w:val="18"/>
              </w:rPr>
              <w:t>Intervention charts will show the children who need support in this area.</w:t>
            </w:r>
          </w:p>
        </w:tc>
        <w:tc>
          <w:tcPr>
            <w:tcW w:w="1382" w:type="dxa"/>
            <w:gridSpan w:val="2"/>
          </w:tcPr>
          <w:p w14:paraId="141C95A3" w14:textId="1DCC557F" w:rsidR="00125340" w:rsidRPr="00004FB6" w:rsidRDefault="00DE54CF" w:rsidP="00AC2324">
            <w:pPr>
              <w:rPr>
                <w:rFonts w:ascii="Arial" w:hAnsi="Arial" w:cs="Arial"/>
                <w:sz w:val="18"/>
                <w:szCs w:val="18"/>
              </w:rPr>
            </w:pPr>
            <w:proofErr w:type="spellStart"/>
            <w:r>
              <w:rPr>
                <w:rFonts w:ascii="Arial" w:hAnsi="Arial" w:cs="Arial"/>
                <w:sz w:val="18"/>
                <w:szCs w:val="18"/>
              </w:rPr>
              <w:t>D.Howell</w:t>
            </w:r>
            <w:proofErr w:type="spellEnd"/>
          </w:p>
        </w:tc>
        <w:tc>
          <w:tcPr>
            <w:tcW w:w="2360" w:type="dxa"/>
            <w:gridSpan w:val="2"/>
          </w:tcPr>
          <w:p w14:paraId="27A55D1E" w14:textId="6670580A" w:rsidR="00125340" w:rsidRPr="00004FB6" w:rsidRDefault="000E5DAC" w:rsidP="00AC2324">
            <w:pPr>
              <w:rPr>
                <w:rFonts w:ascii="Arial" w:hAnsi="Arial" w:cs="Arial"/>
                <w:sz w:val="18"/>
                <w:szCs w:val="18"/>
              </w:rPr>
            </w:pPr>
            <w:r>
              <w:rPr>
                <w:rFonts w:ascii="Arial" w:hAnsi="Arial" w:cs="Arial"/>
                <w:sz w:val="18"/>
                <w:szCs w:val="18"/>
              </w:rPr>
              <w:t>September 2017</w:t>
            </w:r>
          </w:p>
        </w:tc>
      </w:tr>
      <w:tr w:rsidR="00FC70F1" w:rsidRPr="002954A6" w14:paraId="4684DC39" w14:textId="77777777" w:rsidTr="00590E73">
        <w:trPr>
          <w:trHeight w:hRule="exact" w:val="2190"/>
        </w:trPr>
        <w:tc>
          <w:tcPr>
            <w:tcW w:w="1871" w:type="dxa"/>
            <w:gridSpan w:val="3"/>
            <w:tcMar>
              <w:top w:w="57" w:type="dxa"/>
              <w:bottom w:w="57" w:type="dxa"/>
            </w:tcMar>
          </w:tcPr>
          <w:p w14:paraId="21EA67AB" w14:textId="1FBE2923" w:rsidR="00120424" w:rsidRPr="00120424" w:rsidRDefault="00120424" w:rsidP="00120424">
            <w:pPr>
              <w:pStyle w:val="Default"/>
              <w:rPr>
                <w:sz w:val="18"/>
                <w:szCs w:val="18"/>
              </w:rPr>
            </w:pPr>
            <w:r w:rsidRPr="00120424">
              <w:rPr>
                <w:sz w:val="18"/>
                <w:szCs w:val="18"/>
              </w:rPr>
              <w:t>Narrowing of gap in attainment of PP/SEND pupils</w:t>
            </w:r>
          </w:p>
          <w:p w14:paraId="5FB77645" w14:textId="77777777" w:rsidR="00FC70F1" w:rsidRPr="00004FB6" w:rsidRDefault="00FC70F1" w:rsidP="00AC2324">
            <w:pPr>
              <w:rPr>
                <w:rFonts w:ascii="Arial" w:hAnsi="Arial" w:cs="Arial"/>
                <w:sz w:val="18"/>
                <w:szCs w:val="18"/>
              </w:rPr>
            </w:pPr>
          </w:p>
        </w:tc>
        <w:tc>
          <w:tcPr>
            <w:tcW w:w="3160" w:type="dxa"/>
            <w:gridSpan w:val="5"/>
            <w:tcMar>
              <w:top w:w="57" w:type="dxa"/>
              <w:bottom w:w="57" w:type="dxa"/>
            </w:tcMar>
          </w:tcPr>
          <w:p w14:paraId="3263DC86" w14:textId="77777777" w:rsidR="00B9310B" w:rsidRDefault="00175C7C" w:rsidP="007F271A">
            <w:pPr>
              <w:rPr>
                <w:rFonts w:ascii="Arial" w:hAnsi="Arial" w:cs="Arial"/>
                <w:sz w:val="18"/>
                <w:szCs w:val="18"/>
              </w:rPr>
            </w:pPr>
            <w:r w:rsidRPr="00175C7C">
              <w:rPr>
                <w:rFonts w:ascii="Arial" w:hAnsi="Arial" w:cs="Arial"/>
                <w:sz w:val="18"/>
                <w:szCs w:val="18"/>
              </w:rPr>
              <w:t>Increase TA hours so additional adult support can be offered to SEND pupils in class during morning and afternoon sessions</w:t>
            </w:r>
            <w:r>
              <w:rPr>
                <w:rFonts w:ascii="Arial" w:hAnsi="Arial" w:cs="Arial"/>
                <w:sz w:val="18"/>
                <w:szCs w:val="18"/>
              </w:rPr>
              <w:t>.</w:t>
            </w:r>
          </w:p>
          <w:p w14:paraId="12208F60" w14:textId="77777777" w:rsidR="00175C7C" w:rsidRDefault="00175C7C" w:rsidP="00175C7C">
            <w:pPr>
              <w:pStyle w:val="Default"/>
              <w:rPr>
                <w:sz w:val="18"/>
                <w:szCs w:val="18"/>
              </w:rPr>
            </w:pPr>
          </w:p>
          <w:p w14:paraId="5F65E69D" w14:textId="02EFD413" w:rsidR="00175C7C" w:rsidRDefault="00175C7C" w:rsidP="00175C7C">
            <w:pPr>
              <w:pStyle w:val="Default"/>
              <w:rPr>
                <w:sz w:val="18"/>
                <w:szCs w:val="18"/>
              </w:rPr>
            </w:pPr>
            <w:r>
              <w:rPr>
                <w:sz w:val="18"/>
                <w:szCs w:val="18"/>
              </w:rPr>
              <w:t xml:space="preserve">Introduction of Catch Up </w:t>
            </w:r>
            <w:bookmarkStart w:id="0" w:name="_GoBack"/>
            <w:bookmarkEnd w:id="0"/>
            <w:r>
              <w:rPr>
                <w:sz w:val="18"/>
                <w:szCs w:val="18"/>
              </w:rPr>
              <w:t>Numeracy</w:t>
            </w:r>
          </w:p>
          <w:p w14:paraId="634CF2A8" w14:textId="77777777" w:rsidR="00590E73" w:rsidRDefault="00590E73" w:rsidP="00175C7C">
            <w:pPr>
              <w:pStyle w:val="Default"/>
              <w:rPr>
                <w:sz w:val="18"/>
                <w:szCs w:val="18"/>
              </w:rPr>
            </w:pPr>
          </w:p>
          <w:p w14:paraId="1C411042" w14:textId="1A06028E" w:rsidR="00590E73" w:rsidRPr="00175C7C" w:rsidRDefault="00590E73" w:rsidP="00175C7C">
            <w:pPr>
              <w:pStyle w:val="Default"/>
              <w:rPr>
                <w:sz w:val="18"/>
                <w:szCs w:val="18"/>
              </w:rPr>
            </w:pPr>
            <w:r>
              <w:rPr>
                <w:sz w:val="18"/>
                <w:szCs w:val="18"/>
              </w:rPr>
              <w:t>Use of Specialist Teacher Service to assess and track progress</w:t>
            </w:r>
          </w:p>
        </w:tc>
        <w:tc>
          <w:tcPr>
            <w:tcW w:w="3740" w:type="dxa"/>
            <w:gridSpan w:val="4"/>
            <w:tcMar>
              <w:top w:w="57" w:type="dxa"/>
              <w:bottom w:w="57" w:type="dxa"/>
            </w:tcMar>
          </w:tcPr>
          <w:p w14:paraId="0CD96232" w14:textId="77777777" w:rsidR="00FC70F1" w:rsidRDefault="00175C7C" w:rsidP="00B9310B">
            <w:pPr>
              <w:rPr>
                <w:rFonts w:ascii="Arial" w:hAnsi="Arial" w:cs="Arial"/>
                <w:sz w:val="18"/>
                <w:szCs w:val="18"/>
              </w:rPr>
            </w:pPr>
            <w:r>
              <w:rPr>
                <w:rFonts w:ascii="Arial" w:hAnsi="Arial" w:cs="Arial"/>
                <w:sz w:val="18"/>
                <w:szCs w:val="18"/>
              </w:rPr>
              <w:t>Impact of TA on progress measures from in-house data and attainment of PP pupils/ SEN pupils historically who have accessed additional support. Lesson observation and Intervention observations.</w:t>
            </w:r>
          </w:p>
          <w:p w14:paraId="74F5FB0F" w14:textId="0841CD19" w:rsidR="00590E73" w:rsidRPr="00004FB6" w:rsidRDefault="00175C7C" w:rsidP="00B9310B">
            <w:pPr>
              <w:rPr>
                <w:rFonts w:ascii="Arial" w:hAnsi="Arial" w:cs="Arial"/>
                <w:sz w:val="18"/>
                <w:szCs w:val="18"/>
              </w:rPr>
            </w:pPr>
            <w:r>
              <w:rPr>
                <w:rFonts w:ascii="Arial" w:hAnsi="Arial" w:cs="Arial"/>
                <w:sz w:val="18"/>
                <w:szCs w:val="18"/>
              </w:rPr>
              <w:t>EEF toolkit demonstrates impact of interventions chosen.</w:t>
            </w:r>
          </w:p>
        </w:tc>
        <w:tc>
          <w:tcPr>
            <w:tcW w:w="2904" w:type="dxa"/>
            <w:gridSpan w:val="5"/>
            <w:tcMar>
              <w:top w:w="57" w:type="dxa"/>
              <w:bottom w:w="57" w:type="dxa"/>
            </w:tcMar>
          </w:tcPr>
          <w:p w14:paraId="086F2669" w14:textId="7016E337" w:rsidR="00B9310B" w:rsidRPr="00004FB6" w:rsidRDefault="00187C17" w:rsidP="00684795">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tracking of data, Lesson Observations, Intervention Observations, Pupil Interviews and book scrutiny</w:t>
            </w:r>
          </w:p>
        </w:tc>
        <w:tc>
          <w:tcPr>
            <w:tcW w:w="1382" w:type="dxa"/>
            <w:gridSpan w:val="2"/>
          </w:tcPr>
          <w:p w14:paraId="2B21324F" w14:textId="1C88468B" w:rsidR="00FC70F1" w:rsidRPr="00187C17" w:rsidRDefault="00187C17" w:rsidP="00187C17">
            <w:pPr>
              <w:rPr>
                <w:rFonts w:ascii="Arial" w:hAnsi="Arial" w:cs="Arial"/>
                <w:sz w:val="18"/>
                <w:szCs w:val="18"/>
              </w:rPr>
            </w:pPr>
            <w:r>
              <w:rPr>
                <w:rFonts w:ascii="Arial" w:hAnsi="Arial" w:cs="Arial"/>
                <w:sz w:val="18"/>
                <w:szCs w:val="18"/>
              </w:rPr>
              <w:t>D.</w:t>
            </w:r>
            <w:r w:rsidR="00175C7C">
              <w:rPr>
                <w:rFonts w:ascii="Arial" w:hAnsi="Arial" w:cs="Arial"/>
                <w:sz w:val="18"/>
                <w:szCs w:val="18"/>
              </w:rPr>
              <w:t xml:space="preserve"> </w:t>
            </w:r>
            <w:r>
              <w:rPr>
                <w:rFonts w:ascii="Arial" w:hAnsi="Arial" w:cs="Arial"/>
                <w:sz w:val="18"/>
                <w:szCs w:val="18"/>
              </w:rPr>
              <w:t>Howell</w:t>
            </w:r>
          </w:p>
        </w:tc>
        <w:tc>
          <w:tcPr>
            <w:tcW w:w="2360" w:type="dxa"/>
            <w:gridSpan w:val="2"/>
          </w:tcPr>
          <w:p w14:paraId="3393C1F6" w14:textId="28208735" w:rsidR="00FC70F1" w:rsidRPr="00004FB6" w:rsidRDefault="000E5DAC" w:rsidP="00AC2324">
            <w:pPr>
              <w:rPr>
                <w:rFonts w:ascii="Arial" w:hAnsi="Arial" w:cs="Arial"/>
                <w:sz w:val="18"/>
                <w:szCs w:val="18"/>
              </w:rPr>
            </w:pPr>
            <w:r>
              <w:rPr>
                <w:rFonts w:ascii="Arial" w:hAnsi="Arial" w:cs="Arial"/>
                <w:sz w:val="18"/>
                <w:szCs w:val="18"/>
              </w:rPr>
              <w:t>March 2018</w:t>
            </w:r>
          </w:p>
        </w:tc>
      </w:tr>
      <w:tr w:rsidR="00FC70F1" w:rsidRPr="002954A6" w14:paraId="500914C7" w14:textId="77777777" w:rsidTr="00187C17">
        <w:trPr>
          <w:trHeight w:hRule="exact" w:val="2366"/>
        </w:trPr>
        <w:tc>
          <w:tcPr>
            <w:tcW w:w="1871" w:type="dxa"/>
            <w:gridSpan w:val="3"/>
            <w:tcMar>
              <w:top w:w="57" w:type="dxa"/>
              <w:bottom w:w="57" w:type="dxa"/>
            </w:tcMar>
          </w:tcPr>
          <w:p w14:paraId="1C195D7D" w14:textId="684BCF2D" w:rsidR="00FC70F1" w:rsidRDefault="00FC70F1" w:rsidP="00FC70F1">
            <w:pPr>
              <w:rPr>
                <w:rFonts w:ascii="Arial" w:hAnsi="Arial" w:cs="Arial"/>
                <w:sz w:val="18"/>
                <w:szCs w:val="18"/>
              </w:rPr>
            </w:pPr>
            <w:r>
              <w:rPr>
                <w:rFonts w:ascii="Arial" w:hAnsi="Arial" w:cs="Arial"/>
                <w:sz w:val="18"/>
                <w:szCs w:val="18"/>
              </w:rPr>
              <w:t>The attendance of PP children improves</w:t>
            </w:r>
          </w:p>
        </w:tc>
        <w:tc>
          <w:tcPr>
            <w:tcW w:w="3160" w:type="dxa"/>
            <w:gridSpan w:val="5"/>
            <w:tcMar>
              <w:top w:w="57" w:type="dxa"/>
              <w:bottom w:w="57" w:type="dxa"/>
            </w:tcMar>
          </w:tcPr>
          <w:p w14:paraId="7530242E" w14:textId="4489F96C" w:rsidR="00FC70F1" w:rsidRDefault="00B117D4" w:rsidP="007F271A">
            <w:pPr>
              <w:rPr>
                <w:rFonts w:ascii="Arial" w:hAnsi="Arial" w:cs="Arial"/>
                <w:sz w:val="18"/>
                <w:szCs w:val="18"/>
              </w:rPr>
            </w:pPr>
            <w:r>
              <w:rPr>
                <w:rFonts w:ascii="Arial" w:hAnsi="Arial" w:cs="Arial"/>
                <w:sz w:val="18"/>
                <w:szCs w:val="18"/>
              </w:rPr>
              <w:t xml:space="preserve">EWO will be involved with families </w:t>
            </w:r>
          </w:p>
          <w:p w14:paraId="1DCE9311" w14:textId="4FDBF886" w:rsidR="00B117D4" w:rsidRDefault="00B117D4" w:rsidP="007F271A">
            <w:pPr>
              <w:rPr>
                <w:rFonts w:ascii="Arial" w:hAnsi="Arial" w:cs="Arial"/>
                <w:sz w:val="18"/>
                <w:szCs w:val="18"/>
              </w:rPr>
            </w:pPr>
            <w:r>
              <w:rPr>
                <w:rFonts w:ascii="Arial" w:hAnsi="Arial" w:cs="Arial"/>
                <w:sz w:val="18"/>
                <w:szCs w:val="18"/>
              </w:rPr>
              <w:t xml:space="preserve">The children will be invited to partake in planning the medium term curriculum and desired outcome – taking some ownership and interest. </w:t>
            </w:r>
          </w:p>
          <w:p w14:paraId="1E4C899C" w14:textId="0BDD5170" w:rsidR="00B117D4" w:rsidRDefault="00B117D4" w:rsidP="007F271A">
            <w:pPr>
              <w:rPr>
                <w:rFonts w:ascii="Arial" w:hAnsi="Arial" w:cs="Arial"/>
                <w:sz w:val="18"/>
                <w:szCs w:val="18"/>
              </w:rPr>
            </w:pPr>
            <w:r>
              <w:rPr>
                <w:rFonts w:ascii="Arial" w:hAnsi="Arial" w:cs="Arial"/>
                <w:sz w:val="18"/>
                <w:szCs w:val="18"/>
              </w:rPr>
              <w:t>Awards are</w:t>
            </w:r>
            <w:r w:rsidR="006366AE">
              <w:rPr>
                <w:rFonts w:ascii="Arial" w:hAnsi="Arial" w:cs="Arial"/>
                <w:sz w:val="18"/>
                <w:szCs w:val="18"/>
              </w:rPr>
              <w:t xml:space="preserve"> given to children who have 100% </w:t>
            </w:r>
            <w:r>
              <w:rPr>
                <w:rFonts w:ascii="Arial" w:hAnsi="Arial" w:cs="Arial"/>
                <w:sz w:val="18"/>
                <w:szCs w:val="18"/>
              </w:rPr>
              <w:t>attendance.</w:t>
            </w:r>
          </w:p>
          <w:p w14:paraId="142435CA" w14:textId="77777777" w:rsidR="00B117D4" w:rsidRPr="00004FB6" w:rsidRDefault="00B117D4" w:rsidP="006366AE">
            <w:pPr>
              <w:rPr>
                <w:rFonts w:ascii="Arial" w:hAnsi="Arial" w:cs="Arial"/>
                <w:sz w:val="18"/>
                <w:szCs w:val="18"/>
              </w:rPr>
            </w:pPr>
          </w:p>
        </w:tc>
        <w:tc>
          <w:tcPr>
            <w:tcW w:w="3740" w:type="dxa"/>
            <w:gridSpan w:val="4"/>
            <w:tcMar>
              <w:top w:w="57" w:type="dxa"/>
              <w:bottom w:w="57" w:type="dxa"/>
            </w:tcMar>
          </w:tcPr>
          <w:p w14:paraId="59250A6D" w14:textId="77777777" w:rsidR="00FC70F1" w:rsidRDefault="00B117D4" w:rsidP="00684795">
            <w:pPr>
              <w:rPr>
                <w:rFonts w:ascii="Arial" w:hAnsi="Arial" w:cs="Arial"/>
                <w:sz w:val="18"/>
                <w:szCs w:val="18"/>
              </w:rPr>
            </w:pPr>
            <w:r>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14:paraId="4C3054C2" w14:textId="186A4D5E" w:rsidR="00B117D4" w:rsidRPr="00004FB6" w:rsidRDefault="00B117D4" w:rsidP="00684795">
            <w:pPr>
              <w:rPr>
                <w:rFonts w:ascii="Arial" w:hAnsi="Arial" w:cs="Arial"/>
                <w:sz w:val="18"/>
                <w:szCs w:val="18"/>
              </w:rPr>
            </w:pPr>
            <w:r>
              <w:rPr>
                <w:rFonts w:ascii="Arial" w:hAnsi="Arial" w:cs="Arial"/>
                <w:sz w:val="18"/>
                <w:szCs w:val="18"/>
              </w:rPr>
              <w:t>Children enjoy receiving awards and will often try harder when an award is being offered.</w:t>
            </w:r>
          </w:p>
        </w:tc>
        <w:tc>
          <w:tcPr>
            <w:tcW w:w="2904" w:type="dxa"/>
            <w:gridSpan w:val="5"/>
            <w:tcMar>
              <w:top w:w="57" w:type="dxa"/>
              <w:bottom w:w="57" w:type="dxa"/>
            </w:tcMar>
          </w:tcPr>
          <w:p w14:paraId="4126D1E9" w14:textId="73D83F41" w:rsidR="00FC70F1" w:rsidRDefault="00B117D4" w:rsidP="00684795">
            <w:pPr>
              <w:rPr>
                <w:rFonts w:ascii="Arial" w:hAnsi="Arial" w:cs="Arial"/>
                <w:sz w:val="18"/>
                <w:szCs w:val="18"/>
              </w:rPr>
            </w:pPr>
            <w:r>
              <w:rPr>
                <w:rFonts w:ascii="Arial" w:hAnsi="Arial" w:cs="Arial"/>
                <w:sz w:val="18"/>
                <w:szCs w:val="18"/>
              </w:rPr>
              <w:t xml:space="preserve">Attendance will be monitored </w:t>
            </w:r>
            <w:r w:rsidR="00120424">
              <w:rPr>
                <w:rFonts w:ascii="Arial" w:hAnsi="Arial" w:cs="Arial"/>
                <w:sz w:val="18"/>
                <w:szCs w:val="18"/>
              </w:rPr>
              <w:t>monthly</w:t>
            </w:r>
          </w:p>
          <w:p w14:paraId="506FDE32" w14:textId="77777777" w:rsidR="00B117D4" w:rsidRDefault="00B117D4" w:rsidP="00684795">
            <w:pPr>
              <w:rPr>
                <w:rFonts w:ascii="Arial" w:hAnsi="Arial" w:cs="Arial"/>
                <w:sz w:val="18"/>
                <w:szCs w:val="18"/>
              </w:rPr>
            </w:pPr>
            <w:r>
              <w:rPr>
                <w:rFonts w:ascii="Arial" w:hAnsi="Arial" w:cs="Arial"/>
                <w:sz w:val="18"/>
                <w:szCs w:val="18"/>
              </w:rPr>
              <w:t>Any absence will be addressed immediately.</w:t>
            </w:r>
          </w:p>
          <w:p w14:paraId="7530702A" w14:textId="55733299" w:rsidR="00B117D4" w:rsidRPr="00004FB6" w:rsidRDefault="00B117D4" w:rsidP="00684795">
            <w:pPr>
              <w:rPr>
                <w:rFonts w:ascii="Arial" w:hAnsi="Arial" w:cs="Arial"/>
                <w:sz w:val="18"/>
                <w:szCs w:val="18"/>
              </w:rPr>
            </w:pPr>
            <w:r>
              <w:rPr>
                <w:rFonts w:ascii="Arial" w:hAnsi="Arial" w:cs="Arial"/>
                <w:sz w:val="18"/>
                <w:szCs w:val="18"/>
              </w:rPr>
              <w:t>A chart of which children receive awards will be logged and tracked.</w:t>
            </w:r>
          </w:p>
        </w:tc>
        <w:tc>
          <w:tcPr>
            <w:tcW w:w="1382" w:type="dxa"/>
            <w:gridSpan w:val="2"/>
          </w:tcPr>
          <w:p w14:paraId="5E4BE55B" w14:textId="0CCFD76E" w:rsidR="00FC70F1" w:rsidRPr="00004FB6" w:rsidRDefault="00175C7C" w:rsidP="00AC2324">
            <w:pPr>
              <w:rPr>
                <w:rFonts w:ascii="Arial" w:hAnsi="Arial" w:cs="Arial"/>
                <w:sz w:val="18"/>
                <w:szCs w:val="18"/>
              </w:rPr>
            </w:pPr>
            <w:r>
              <w:rPr>
                <w:rFonts w:ascii="Arial" w:hAnsi="Arial" w:cs="Arial"/>
                <w:sz w:val="18"/>
                <w:szCs w:val="18"/>
              </w:rPr>
              <w:t>S. Ely</w:t>
            </w:r>
          </w:p>
        </w:tc>
        <w:tc>
          <w:tcPr>
            <w:tcW w:w="2360" w:type="dxa"/>
            <w:gridSpan w:val="2"/>
          </w:tcPr>
          <w:p w14:paraId="20AAB5B1" w14:textId="75838A78" w:rsidR="00FC70F1" w:rsidRPr="00004FB6" w:rsidRDefault="00120424" w:rsidP="00AC2324">
            <w:pPr>
              <w:rPr>
                <w:rFonts w:ascii="Arial" w:hAnsi="Arial" w:cs="Arial"/>
                <w:sz w:val="18"/>
                <w:szCs w:val="18"/>
              </w:rPr>
            </w:pPr>
            <w:r>
              <w:rPr>
                <w:rFonts w:ascii="Arial" w:hAnsi="Arial" w:cs="Arial"/>
                <w:sz w:val="18"/>
                <w:szCs w:val="18"/>
              </w:rPr>
              <w:t>Dec, March and July- Attendance Governor</w:t>
            </w:r>
          </w:p>
        </w:tc>
      </w:tr>
    </w:tbl>
    <w:p w14:paraId="0A6ABD91" w14:textId="3CEB610A" w:rsidR="00AE66C2" w:rsidRDefault="00AE66C2" w:rsidP="00187C17"/>
    <w:sectPr w:rsidR="00AE66C2"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8C10" w14:textId="77777777" w:rsidR="00AA6C83" w:rsidRDefault="00AA6C83" w:rsidP="00CD68B1">
      <w:r>
        <w:separator/>
      </w:r>
    </w:p>
  </w:endnote>
  <w:endnote w:type="continuationSeparator" w:id="0">
    <w:p w14:paraId="18971637" w14:textId="77777777" w:rsidR="00AA6C83" w:rsidRDefault="00AA6C8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EBBF" w14:textId="51BB8478" w:rsidR="00AA6C83" w:rsidRDefault="00AA6C83">
    <w:pPr>
      <w:pStyle w:val="Footer"/>
    </w:pPr>
  </w:p>
  <w:p w14:paraId="3ADD28CC" w14:textId="3A76849A" w:rsidR="00AA6C83" w:rsidRPr="00004FB6" w:rsidRDefault="00AA6C8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A9FE6" w14:textId="77777777" w:rsidR="00AA6C83" w:rsidRDefault="00AA6C83" w:rsidP="00CD68B1">
      <w:r>
        <w:separator/>
      </w:r>
    </w:p>
  </w:footnote>
  <w:footnote w:type="continuationSeparator" w:id="0">
    <w:p w14:paraId="1427F82A" w14:textId="77777777" w:rsidR="00AA6C83" w:rsidRDefault="00AA6C83"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1E"/>
    <w:rsid w:val="000473C9"/>
    <w:rsid w:val="000501F0"/>
    <w:rsid w:val="00052324"/>
    <w:rsid w:val="000557F9"/>
    <w:rsid w:val="00063367"/>
    <w:rsid w:val="000A25FC"/>
    <w:rsid w:val="000B25ED"/>
    <w:rsid w:val="000B5413"/>
    <w:rsid w:val="000C32B8"/>
    <w:rsid w:val="000C37C2"/>
    <w:rsid w:val="000C4CF8"/>
    <w:rsid w:val="000D0B47"/>
    <w:rsid w:val="000D480D"/>
    <w:rsid w:val="000D7ED1"/>
    <w:rsid w:val="000E4243"/>
    <w:rsid w:val="000E5DAC"/>
    <w:rsid w:val="00106915"/>
    <w:rsid w:val="001137CF"/>
    <w:rsid w:val="00117186"/>
    <w:rsid w:val="00120424"/>
    <w:rsid w:val="00121D72"/>
    <w:rsid w:val="00125340"/>
    <w:rsid w:val="00125BA7"/>
    <w:rsid w:val="00131CA9"/>
    <w:rsid w:val="00175C7C"/>
    <w:rsid w:val="001849D6"/>
    <w:rsid w:val="00187C17"/>
    <w:rsid w:val="001B794A"/>
    <w:rsid w:val="001C686D"/>
    <w:rsid w:val="001E7B91"/>
    <w:rsid w:val="00211FEC"/>
    <w:rsid w:val="00216A75"/>
    <w:rsid w:val="00232CF5"/>
    <w:rsid w:val="00240F98"/>
    <w:rsid w:val="00254A66"/>
    <w:rsid w:val="00257811"/>
    <w:rsid w:val="00262114"/>
    <w:rsid w:val="002622B6"/>
    <w:rsid w:val="00267F85"/>
    <w:rsid w:val="002856C3"/>
    <w:rsid w:val="002954A6"/>
    <w:rsid w:val="002962F2"/>
    <w:rsid w:val="002B3394"/>
    <w:rsid w:val="002D0A33"/>
    <w:rsid w:val="002D22A0"/>
    <w:rsid w:val="002E2C9C"/>
    <w:rsid w:val="002E686F"/>
    <w:rsid w:val="002F6FB5"/>
    <w:rsid w:val="00320C3A"/>
    <w:rsid w:val="00337056"/>
    <w:rsid w:val="00351952"/>
    <w:rsid w:val="00366499"/>
    <w:rsid w:val="00380587"/>
    <w:rsid w:val="003822C1"/>
    <w:rsid w:val="00383434"/>
    <w:rsid w:val="00390402"/>
    <w:rsid w:val="003957BD"/>
    <w:rsid w:val="003961A3"/>
    <w:rsid w:val="003B5C5D"/>
    <w:rsid w:val="003B6371"/>
    <w:rsid w:val="003C79F6"/>
    <w:rsid w:val="003D2143"/>
    <w:rsid w:val="003F7BE2"/>
    <w:rsid w:val="00402EED"/>
    <w:rsid w:val="00406CC4"/>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1936"/>
    <w:rsid w:val="00503380"/>
    <w:rsid w:val="00530007"/>
    <w:rsid w:val="00535DB4"/>
    <w:rsid w:val="00540101"/>
    <w:rsid w:val="00540319"/>
    <w:rsid w:val="00541F7B"/>
    <w:rsid w:val="00557E19"/>
    <w:rsid w:val="00557E9F"/>
    <w:rsid w:val="005615CE"/>
    <w:rsid w:val="0056652E"/>
    <w:rsid w:val="005710AB"/>
    <w:rsid w:val="005832BE"/>
    <w:rsid w:val="0058583E"/>
    <w:rsid w:val="0058721C"/>
    <w:rsid w:val="00590E73"/>
    <w:rsid w:val="00597346"/>
    <w:rsid w:val="005A04D4"/>
    <w:rsid w:val="005A25B5"/>
    <w:rsid w:val="005A3451"/>
    <w:rsid w:val="005A7246"/>
    <w:rsid w:val="005C4BA4"/>
    <w:rsid w:val="005D06F3"/>
    <w:rsid w:val="005E2CF9"/>
    <w:rsid w:val="005E54F3"/>
    <w:rsid w:val="00601130"/>
    <w:rsid w:val="00611495"/>
    <w:rsid w:val="00620176"/>
    <w:rsid w:val="00626887"/>
    <w:rsid w:val="00630044"/>
    <w:rsid w:val="00630BE0"/>
    <w:rsid w:val="00636313"/>
    <w:rsid w:val="006366AE"/>
    <w:rsid w:val="00636F61"/>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4445"/>
    <w:rsid w:val="007C2B91"/>
    <w:rsid w:val="007C4F4A"/>
    <w:rsid w:val="007C749E"/>
    <w:rsid w:val="007F271A"/>
    <w:rsid w:val="007F3C16"/>
    <w:rsid w:val="00827203"/>
    <w:rsid w:val="0084389C"/>
    <w:rsid w:val="00845265"/>
    <w:rsid w:val="0085024F"/>
    <w:rsid w:val="00863790"/>
    <w:rsid w:val="00864593"/>
    <w:rsid w:val="0087411D"/>
    <w:rsid w:val="0088412D"/>
    <w:rsid w:val="008B7FE5"/>
    <w:rsid w:val="008C10E9"/>
    <w:rsid w:val="008D58CE"/>
    <w:rsid w:val="008E364E"/>
    <w:rsid w:val="008E64E9"/>
    <w:rsid w:val="008F0F73"/>
    <w:rsid w:val="008F494B"/>
    <w:rsid w:val="008F69EC"/>
    <w:rsid w:val="009021E8"/>
    <w:rsid w:val="009079EE"/>
    <w:rsid w:val="00914D6D"/>
    <w:rsid w:val="00915380"/>
    <w:rsid w:val="00917D70"/>
    <w:rsid w:val="009242F1"/>
    <w:rsid w:val="00972129"/>
    <w:rsid w:val="00992C5E"/>
    <w:rsid w:val="009E7A9D"/>
    <w:rsid w:val="009F1341"/>
    <w:rsid w:val="009F480D"/>
    <w:rsid w:val="00A00036"/>
    <w:rsid w:val="00A052C0"/>
    <w:rsid w:val="00A13FBB"/>
    <w:rsid w:val="00A24C51"/>
    <w:rsid w:val="00A32773"/>
    <w:rsid w:val="00A33F73"/>
    <w:rsid w:val="00A37195"/>
    <w:rsid w:val="00A37D2D"/>
    <w:rsid w:val="00A439AF"/>
    <w:rsid w:val="00A57107"/>
    <w:rsid w:val="00A60ECF"/>
    <w:rsid w:val="00A6273A"/>
    <w:rsid w:val="00A6366C"/>
    <w:rsid w:val="00A77153"/>
    <w:rsid w:val="00A8709B"/>
    <w:rsid w:val="00AA6C83"/>
    <w:rsid w:val="00AB5B2A"/>
    <w:rsid w:val="00AC2324"/>
    <w:rsid w:val="00AE66C2"/>
    <w:rsid w:val="00AE77EC"/>
    <w:rsid w:val="00AE78F2"/>
    <w:rsid w:val="00AF4F6B"/>
    <w:rsid w:val="00B01C9A"/>
    <w:rsid w:val="00B117D4"/>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10B"/>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97BE7"/>
    <w:rsid w:val="00CA1AF5"/>
    <w:rsid w:val="00CD2230"/>
    <w:rsid w:val="00CD68B1"/>
    <w:rsid w:val="00CE1584"/>
    <w:rsid w:val="00CF02DE"/>
    <w:rsid w:val="00CF1B9B"/>
    <w:rsid w:val="00D11A2D"/>
    <w:rsid w:val="00D22B73"/>
    <w:rsid w:val="00D309A5"/>
    <w:rsid w:val="00D35464"/>
    <w:rsid w:val="00D370F4"/>
    <w:rsid w:val="00D46E95"/>
    <w:rsid w:val="00D504EA"/>
    <w:rsid w:val="00D51EA2"/>
    <w:rsid w:val="00D64FCE"/>
    <w:rsid w:val="00D82EF5"/>
    <w:rsid w:val="00D8454C"/>
    <w:rsid w:val="00D9429A"/>
    <w:rsid w:val="00DC3F30"/>
    <w:rsid w:val="00DE33BF"/>
    <w:rsid w:val="00DE54CF"/>
    <w:rsid w:val="00DF76AB"/>
    <w:rsid w:val="00E04EE8"/>
    <w:rsid w:val="00E106F9"/>
    <w:rsid w:val="00E20F63"/>
    <w:rsid w:val="00E33B47"/>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5DF2"/>
    <w:rsid w:val="00F35844"/>
    <w:rsid w:val="00F359FE"/>
    <w:rsid w:val="00F36497"/>
    <w:rsid w:val="00F367C9"/>
    <w:rsid w:val="00F45ABE"/>
    <w:rsid w:val="00F54E2A"/>
    <w:rsid w:val="00F55645"/>
    <w:rsid w:val="00F55DE6"/>
    <w:rsid w:val="00F60CAC"/>
    <w:rsid w:val="00F61904"/>
    <w:rsid w:val="00F71231"/>
    <w:rsid w:val="00F84A60"/>
    <w:rsid w:val="00F85CBD"/>
    <w:rsid w:val="00F87EC9"/>
    <w:rsid w:val="00F93C25"/>
    <w:rsid w:val="00F9458B"/>
    <w:rsid w:val="00F970BA"/>
    <w:rsid w:val="00FB153F"/>
    <w:rsid w:val="00FB223A"/>
    <w:rsid w:val="00FC6354"/>
    <w:rsid w:val="00FC70F1"/>
    <w:rsid w:val="00FE52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sharepoint/v3"/>
    <ds:schemaRef ds:uri="http://purl.org/dc/terms/"/>
    <ds:schemaRef ds:uri="http://schemas.microsoft.com/office/2006/documentManagement/types"/>
    <ds:schemaRef ds:uri="b8cb3cbd-ce5c-4a72-9da4-9013f91c5903"/>
    <ds:schemaRef ds:uri="http://schemas.openxmlformats.org/package/2006/metadata/core-properties"/>
    <ds:schemaRef ds:uri="http://purl.org/dc/dcmitype/"/>
    <ds:schemaRef ds:uri="http://schemas.microsoft.com/office/infopath/2007/PartnerControls"/>
    <ds:schemaRef ds:uri="7fae6ca9-b18b-49a6-bdfe-0a20c49a9ba9"/>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337A98B2-80BC-4986-9A3C-C26387B0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9D707A4D</Template>
  <TotalTime>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Windows User</cp:lastModifiedBy>
  <cp:revision>2</cp:revision>
  <cp:lastPrinted>2016-09-21T15:25:00Z</cp:lastPrinted>
  <dcterms:created xsi:type="dcterms:W3CDTF">2017-09-26T09:20:00Z</dcterms:created>
  <dcterms:modified xsi:type="dcterms:W3CDTF">2017-09-26T09:20:00Z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